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399DA3" w14:textId="52ED31A8" w:rsidR="00F75B4B" w:rsidRPr="005D0BC5" w:rsidRDefault="00F75B4B" w:rsidP="00584E41">
      <w:pPr>
        <w:jc w:val="center"/>
        <w:rPr>
          <w:b/>
          <w:sz w:val="24"/>
          <w:szCs w:val="24"/>
        </w:rPr>
      </w:pPr>
      <w:bookmarkStart w:id="0" w:name="_Hlk23315768"/>
      <w:r w:rsidRPr="005D0BC5">
        <w:rPr>
          <w:b/>
          <w:sz w:val="24"/>
          <w:szCs w:val="24"/>
        </w:rPr>
        <w:t xml:space="preserve">PREFEITURA MUNICIPAL DE </w:t>
      </w:r>
      <w:r w:rsidR="005A6B2D">
        <w:rPr>
          <w:b/>
          <w:sz w:val="24"/>
          <w:szCs w:val="24"/>
        </w:rPr>
        <w:t>CONGONHINHAS</w:t>
      </w:r>
    </w:p>
    <w:p w14:paraId="106167E2" w14:textId="62B28000"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717FA">
        <w:rPr>
          <w:b/>
          <w:noProof/>
          <w:sz w:val="24"/>
          <w:szCs w:val="24"/>
        </w:rPr>
        <w:t>90.002</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717FA">
        <w:rPr>
          <w:b/>
          <w:noProof/>
          <w:sz w:val="24"/>
          <w:szCs w:val="24"/>
        </w:rPr>
        <w:t>2026</w:t>
      </w:r>
      <w:r w:rsidRPr="005D0BC5">
        <w:rPr>
          <w:b/>
          <w:sz w:val="24"/>
          <w:szCs w:val="24"/>
        </w:rPr>
        <w:fldChar w:fldCharType="end"/>
      </w:r>
      <w:bookmarkEnd w:id="0"/>
    </w:p>
    <w:p w14:paraId="03DB11B6" w14:textId="7A502CDD"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743EE8">
        <w:rPr>
          <w:b/>
          <w:noProof/>
          <w:sz w:val="24"/>
          <w:szCs w:val="24"/>
        </w:rPr>
        <w:t>007/2026</w:t>
      </w:r>
      <w:r w:rsidRPr="005D0BC5">
        <w:rPr>
          <w:b/>
          <w:sz w:val="24"/>
          <w:szCs w:val="24"/>
        </w:rPr>
        <w:fldChar w:fldCharType="end"/>
      </w:r>
    </w:p>
    <w:p w14:paraId="064326F9" w14:textId="77777777" w:rsidR="004D0683" w:rsidRPr="005D0BC5" w:rsidRDefault="004D0683" w:rsidP="00584E41">
      <w:pPr>
        <w:jc w:val="both"/>
        <w:rPr>
          <w:b/>
          <w:sz w:val="24"/>
          <w:szCs w:val="24"/>
        </w:rPr>
      </w:pPr>
    </w:p>
    <w:p w14:paraId="593AC63E" w14:textId="77777777" w:rsidR="00FF227C" w:rsidRPr="005D0BC5" w:rsidRDefault="00FF227C" w:rsidP="00584E41">
      <w:pPr>
        <w:jc w:val="both"/>
        <w:rPr>
          <w:sz w:val="24"/>
          <w:szCs w:val="24"/>
        </w:rPr>
      </w:pPr>
    </w:p>
    <w:p w14:paraId="3ED423AC" w14:textId="1D8E6065" w:rsidR="00FF227C" w:rsidRPr="005D0BC5" w:rsidRDefault="00FF227C" w:rsidP="00584E41">
      <w:pPr>
        <w:jc w:val="both"/>
        <w:rPr>
          <w:sz w:val="24"/>
          <w:szCs w:val="24"/>
        </w:rPr>
      </w:pPr>
      <w:r w:rsidRPr="005D0BC5">
        <w:rPr>
          <w:sz w:val="24"/>
          <w:szCs w:val="24"/>
        </w:rPr>
        <w:t xml:space="preserve">O MUNICÍPIO de </w:t>
      </w:r>
      <w:r w:rsidR="005A6B2D">
        <w:rPr>
          <w:sz w:val="24"/>
          <w:szCs w:val="24"/>
        </w:rPr>
        <w:t>CONGONHINHAS</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717FA">
        <w:rPr>
          <w:noProof/>
          <w:sz w:val="24"/>
          <w:szCs w:val="24"/>
        </w:rPr>
        <w:t>8</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717FA">
        <w:rPr>
          <w:noProof/>
          <w:sz w:val="24"/>
          <w:szCs w:val="24"/>
        </w:rPr>
        <w:t>24</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717FA">
        <w:rPr>
          <w:noProof/>
          <w:sz w:val="24"/>
          <w:szCs w:val="24"/>
        </w:rPr>
        <w:t>fevereiro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D717FA">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42348108" w:rsidR="00004ECB" w:rsidRPr="005E30BA" w:rsidRDefault="00004ECB" w:rsidP="00004ECB">
      <w:pPr>
        <w:jc w:val="both"/>
        <w:rPr>
          <w:b/>
          <w:sz w:val="24"/>
          <w:szCs w:val="24"/>
        </w:rPr>
      </w:pPr>
      <w:bookmarkStart w:id="1" w:name="_Hlk165380163"/>
      <w:r w:rsidRPr="005E30BA">
        <w:rPr>
          <w:b/>
          <w:sz w:val="24"/>
          <w:szCs w:val="24"/>
        </w:rPr>
        <w:t xml:space="preserve">Data da sessão: </w:t>
      </w:r>
      <w:r w:rsidRPr="005E30BA">
        <w:rPr>
          <w:b/>
          <w:sz w:val="24"/>
          <w:szCs w:val="24"/>
        </w:rPr>
        <w:fldChar w:fldCharType="begin">
          <w:ffData>
            <w:name w:val="Texto3"/>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717FA">
        <w:rPr>
          <w:b/>
          <w:sz w:val="24"/>
          <w:szCs w:val="24"/>
        </w:rPr>
        <w:t>24/02/2026</w:t>
      </w:r>
      <w:r w:rsidRPr="005E30BA">
        <w:rPr>
          <w:b/>
          <w:sz w:val="24"/>
          <w:szCs w:val="24"/>
        </w:rPr>
        <w:fldChar w:fldCharType="end"/>
      </w:r>
      <w:r w:rsidRPr="005E30BA">
        <w:rPr>
          <w:b/>
          <w:sz w:val="24"/>
          <w:szCs w:val="24"/>
        </w:rPr>
        <w:t>.</w:t>
      </w:r>
    </w:p>
    <w:p w14:paraId="674E0268" w14:textId="4F6CCD6B" w:rsidR="00004ECB" w:rsidRPr="005E30BA" w:rsidRDefault="00004ECB" w:rsidP="00004ECB">
      <w:pPr>
        <w:jc w:val="both"/>
        <w:rPr>
          <w:b/>
          <w:sz w:val="24"/>
          <w:szCs w:val="24"/>
        </w:rPr>
      </w:pPr>
      <w:r w:rsidRPr="005E30BA">
        <w:rPr>
          <w:b/>
          <w:sz w:val="24"/>
          <w:szCs w:val="24"/>
        </w:rPr>
        <w:t xml:space="preserve">Horário: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D717FA">
        <w:rPr>
          <w:b/>
          <w:sz w:val="24"/>
          <w:szCs w:val="24"/>
        </w:rPr>
        <w:t>8h00min</w:t>
      </w:r>
      <w:r w:rsidRPr="005E30BA">
        <w:rPr>
          <w:b/>
          <w:sz w:val="24"/>
          <w:szCs w:val="24"/>
        </w:rPr>
        <w:fldChar w:fldCharType="end"/>
      </w:r>
      <w:r w:rsidRPr="005E30BA">
        <w:rPr>
          <w:b/>
          <w:sz w:val="24"/>
          <w:szCs w:val="24"/>
        </w:rPr>
        <w:t xml:space="preserve"> (Todas as referências de tempo no Edital, no aviso e durante a sessão pública observarão o horário de Brasília – DF).</w:t>
      </w:r>
    </w:p>
    <w:p w14:paraId="36BF3A1B" w14:textId="6FBD1C1A"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D717FA">
        <w:rPr>
          <w:bCs/>
          <w:sz w:val="24"/>
          <w:szCs w:val="24"/>
        </w:rPr>
        <w:t>07h59min</w:t>
      </w:r>
      <w:r w:rsidRPr="005E30BA">
        <w:rPr>
          <w:bCs/>
          <w:sz w:val="24"/>
          <w:szCs w:val="24"/>
        </w:rPr>
        <w:fldChar w:fldCharType="end"/>
      </w:r>
      <w:r w:rsidRPr="005E30BA">
        <w:rPr>
          <w:bCs/>
          <w:sz w:val="24"/>
          <w:szCs w:val="24"/>
        </w:rPr>
        <w:t xml:space="preserve"> do dia </w:t>
      </w:r>
      <w:r w:rsidRPr="005E30BA">
        <w:rPr>
          <w:bCs/>
          <w:sz w:val="24"/>
          <w:szCs w:val="24"/>
        </w:rPr>
        <w:fldChar w:fldCharType="begin">
          <w:ffData>
            <w:name w:val=""/>
            <w:enabled/>
            <w:calcOnExit w:val="0"/>
            <w:textInput/>
          </w:ffData>
        </w:fldChar>
      </w:r>
      <w:r w:rsidRPr="005E30BA">
        <w:rPr>
          <w:bCs/>
          <w:sz w:val="24"/>
          <w:szCs w:val="24"/>
        </w:rPr>
        <w:instrText xml:space="preserve"> FORMTEXT </w:instrText>
      </w:r>
      <w:r w:rsidRPr="005E30BA">
        <w:rPr>
          <w:bCs/>
          <w:sz w:val="24"/>
          <w:szCs w:val="24"/>
        </w:rPr>
      </w:r>
      <w:r w:rsidRPr="005E30BA">
        <w:rPr>
          <w:bCs/>
          <w:sz w:val="24"/>
          <w:szCs w:val="24"/>
        </w:rPr>
        <w:fldChar w:fldCharType="separate"/>
      </w:r>
      <w:r w:rsidR="00D717FA">
        <w:rPr>
          <w:bCs/>
          <w:sz w:val="24"/>
          <w:szCs w:val="24"/>
        </w:rPr>
        <w:t>24/02/2026</w:t>
      </w:r>
      <w:r w:rsidRPr="005E30BA">
        <w:rPr>
          <w:bCs/>
          <w:sz w:val="24"/>
          <w:szCs w:val="24"/>
        </w:rPr>
        <w:fldChar w:fldCharType="end"/>
      </w:r>
      <w:r w:rsidRPr="005E30BA">
        <w:rPr>
          <w:bCs/>
          <w:sz w:val="24"/>
          <w:szCs w:val="24"/>
        </w:rPr>
        <w:t>.</w:t>
      </w:r>
    </w:p>
    <w:p w14:paraId="6124EDFB" w14:textId="27AF54F4" w:rsidR="00004ECB" w:rsidRPr="005D0BC5" w:rsidRDefault="00004ECB" w:rsidP="00004ECB">
      <w:pPr>
        <w:jc w:val="both"/>
        <w:rPr>
          <w:sz w:val="24"/>
          <w:szCs w:val="24"/>
        </w:rPr>
      </w:pPr>
      <w:r w:rsidRPr="005E30BA">
        <w:rPr>
          <w:b/>
          <w:sz w:val="24"/>
          <w:szCs w:val="24"/>
        </w:rPr>
        <w:t xml:space="preserve">Plataforma: </w:t>
      </w:r>
      <w:r w:rsidRPr="005E30BA">
        <w:rPr>
          <w:b/>
          <w:sz w:val="24"/>
          <w:szCs w:val="24"/>
        </w:rPr>
        <w:fldChar w:fldCharType="begin">
          <w:ffData>
            <w:name w:val=""/>
            <w:enabled/>
            <w:calcOnExit w:val="0"/>
            <w:textInput/>
          </w:ffData>
        </w:fldChar>
      </w:r>
      <w:r w:rsidRPr="005E30BA">
        <w:rPr>
          <w:b/>
          <w:sz w:val="24"/>
          <w:szCs w:val="24"/>
        </w:rPr>
        <w:instrText xml:space="preserve"> FORMTEXT </w:instrText>
      </w:r>
      <w:r w:rsidRPr="005E30BA">
        <w:rPr>
          <w:b/>
          <w:sz w:val="24"/>
          <w:szCs w:val="24"/>
        </w:rPr>
      </w:r>
      <w:r w:rsidRPr="005E30BA">
        <w:rPr>
          <w:b/>
          <w:sz w:val="24"/>
          <w:szCs w:val="24"/>
        </w:rPr>
        <w:fldChar w:fldCharType="separate"/>
      </w:r>
      <w:r w:rsidR="00743EE8" w:rsidRPr="00743EE8">
        <w:rPr>
          <w:b/>
          <w:sz w:val="24"/>
          <w:szCs w:val="24"/>
        </w:rPr>
        <w:t>www.gov.br/compras</w:t>
      </w:r>
      <w:r w:rsidRPr="005E30BA">
        <w:rPr>
          <w:b/>
          <w:sz w:val="24"/>
          <w:szCs w:val="24"/>
        </w:rPr>
        <w:fldChar w:fldCharType="end"/>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21D81E31" w:rsidR="00B85CD5" w:rsidRPr="005A6B2D" w:rsidRDefault="00B85CD5" w:rsidP="00584E41">
            <w:pPr>
              <w:jc w:val="both"/>
              <w:rPr>
                <w:sz w:val="24"/>
                <w:szCs w:val="24"/>
              </w:rPr>
            </w:pPr>
            <w:r w:rsidRPr="005A6B2D">
              <w:rPr>
                <w:sz w:val="24"/>
                <w:szCs w:val="24"/>
              </w:rPr>
              <w:t xml:space="preserve">Local: </w:t>
            </w:r>
            <w:r w:rsidR="005A6B2D" w:rsidRPr="005A6B2D">
              <w:rPr>
                <w:sz w:val="24"/>
                <w:szCs w:val="24"/>
              </w:rPr>
              <w:t>Vias urbanas, do Bairro Santa Maria do Rio do Peixe, Bairro do Vaz, Bairro Vitópolis e Centro, na Sede do Município</w:t>
            </w:r>
            <w:r w:rsidR="00445E91" w:rsidRPr="005A6B2D">
              <w:rPr>
                <w:sz w:val="24"/>
                <w:szCs w:val="24"/>
              </w:rPr>
              <w:t>.</w:t>
            </w:r>
          </w:p>
          <w:p w14:paraId="41A84B24" w14:textId="6C29B92F" w:rsidR="00B85CD5" w:rsidRPr="005A6B2D" w:rsidRDefault="00B85CD5" w:rsidP="00584E41">
            <w:pPr>
              <w:jc w:val="both"/>
              <w:rPr>
                <w:sz w:val="24"/>
                <w:szCs w:val="24"/>
              </w:rPr>
            </w:pPr>
            <w:r w:rsidRPr="005A6B2D">
              <w:rPr>
                <w:sz w:val="24"/>
                <w:szCs w:val="24"/>
              </w:rPr>
              <w:t xml:space="preserve">Objeto: </w:t>
            </w:r>
            <w:r w:rsidR="005A6B2D" w:rsidRPr="005A6B2D">
              <w:rPr>
                <w:sz w:val="24"/>
                <w:szCs w:val="24"/>
              </w:rPr>
              <w:t>Pavimentação sobre pedras irregulares de vias urbanas contendo os serviços: Serviços Preliminares; Revestimento, Sinalização de Trânsito e Ensaios Tecnológicos.</w:t>
            </w:r>
          </w:p>
          <w:p w14:paraId="70578E19" w14:textId="77777777" w:rsidR="00B85CD5" w:rsidRPr="005A6B2D" w:rsidRDefault="00B85CD5" w:rsidP="00584E41">
            <w:pPr>
              <w:jc w:val="both"/>
              <w:rPr>
                <w:sz w:val="24"/>
                <w:szCs w:val="24"/>
              </w:rPr>
            </w:pPr>
            <w:r w:rsidRPr="005A6B2D">
              <w:rPr>
                <w:sz w:val="24"/>
                <w:szCs w:val="24"/>
              </w:rPr>
              <w:t>Trecho</w:t>
            </w:r>
            <w:r w:rsidR="00EC0020" w:rsidRPr="005A6B2D">
              <w:rPr>
                <w:sz w:val="24"/>
                <w:szCs w:val="24"/>
              </w:rPr>
              <w:t>s</w:t>
            </w:r>
            <w:r w:rsidRPr="005A6B2D">
              <w:rPr>
                <w:sz w:val="24"/>
                <w:szCs w:val="24"/>
              </w:rPr>
              <w:t xml:space="preserve">: </w:t>
            </w:r>
          </w:p>
          <w:p w14:paraId="42D4A977" w14:textId="77777777" w:rsidR="005A6B2D" w:rsidRDefault="005A6B2D" w:rsidP="006551F5">
            <w:pPr>
              <w:numPr>
                <w:ilvl w:val="0"/>
                <w:numId w:val="23"/>
              </w:numPr>
              <w:ind w:left="351" w:hanging="284"/>
              <w:jc w:val="both"/>
              <w:rPr>
                <w:sz w:val="24"/>
                <w:szCs w:val="24"/>
              </w:rPr>
            </w:pPr>
            <w:r w:rsidRPr="005A6B2D">
              <w:rPr>
                <w:sz w:val="22"/>
                <w:szCs w:val="22"/>
              </w:rPr>
              <w:t>RUA SIQUEIRA CAMPOS</w:t>
            </w:r>
            <w:r w:rsidRPr="005A6B2D">
              <w:rPr>
                <w:sz w:val="24"/>
                <w:szCs w:val="24"/>
              </w:rPr>
              <w:t xml:space="preserve"> - (entre Travessa dos Estudantes e Rua Manoel) </w:t>
            </w:r>
          </w:p>
          <w:p w14:paraId="0C966BD5" w14:textId="77777777" w:rsidR="007D4927" w:rsidRDefault="005A6B2D" w:rsidP="006551F5">
            <w:pPr>
              <w:numPr>
                <w:ilvl w:val="0"/>
                <w:numId w:val="23"/>
              </w:numPr>
              <w:ind w:left="351" w:hanging="284"/>
              <w:jc w:val="both"/>
              <w:rPr>
                <w:sz w:val="24"/>
                <w:szCs w:val="24"/>
              </w:rPr>
            </w:pPr>
            <w:r w:rsidRPr="005A6B2D">
              <w:rPr>
                <w:sz w:val="22"/>
                <w:szCs w:val="22"/>
              </w:rPr>
              <w:t>TRAVESSA SIBIPIRUNA</w:t>
            </w:r>
            <w:r w:rsidRPr="005A6B2D">
              <w:rPr>
                <w:sz w:val="24"/>
                <w:szCs w:val="24"/>
              </w:rPr>
              <w:t xml:space="preserve"> - (entre Avenida Manoel Ribas e Rua Sibipiruna-Sem Saída) </w:t>
            </w:r>
          </w:p>
          <w:p w14:paraId="1154C617" w14:textId="2592D231" w:rsidR="005A6B2D" w:rsidRPr="005A6B2D" w:rsidRDefault="005A6B2D" w:rsidP="006551F5">
            <w:pPr>
              <w:numPr>
                <w:ilvl w:val="0"/>
                <w:numId w:val="23"/>
              </w:numPr>
              <w:ind w:left="351" w:hanging="284"/>
              <w:jc w:val="both"/>
              <w:rPr>
                <w:sz w:val="22"/>
                <w:szCs w:val="22"/>
              </w:rPr>
            </w:pPr>
            <w:r w:rsidRPr="005A6B2D">
              <w:rPr>
                <w:sz w:val="24"/>
                <w:szCs w:val="24"/>
              </w:rPr>
              <w:t xml:space="preserve">RUA </w:t>
            </w:r>
            <w:r w:rsidRPr="005A6B2D">
              <w:rPr>
                <w:sz w:val="22"/>
                <w:szCs w:val="22"/>
              </w:rPr>
              <w:t>FREI DEMÉTRIO-T1 E T2</w:t>
            </w:r>
            <w:r w:rsidRPr="005A6B2D">
              <w:rPr>
                <w:sz w:val="24"/>
                <w:szCs w:val="24"/>
              </w:rPr>
              <w:t xml:space="preserve"> - </w:t>
            </w:r>
            <w:r w:rsidRPr="005A6B2D">
              <w:rPr>
                <w:sz w:val="22"/>
                <w:szCs w:val="22"/>
              </w:rPr>
              <w:t xml:space="preserve">(entre Rua Santo Antonio e Rua Leonardo S. Araujo Durães) </w:t>
            </w:r>
          </w:p>
          <w:p w14:paraId="402630FC" w14:textId="77777777" w:rsidR="005A6B2D" w:rsidRPr="005A6B2D" w:rsidRDefault="005A6B2D" w:rsidP="006551F5">
            <w:pPr>
              <w:numPr>
                <w:ilvl w:val="0"/>
                <w:numId w:val="23"/>
              </w:numPr>
              <w:ind w:left="351" w:hanging="284"/>
              <w:jc w:val="both"/>
              <w:rPr>
                <w:sz w:val="22"/>
                <w:szCs w:val="22"/>
              </w:rPr>
            </w:pPr>
            <w:r w:rsidRPr="005A6B2D">
              <w:rPr>
                <w:sz w:val="22"/>
                <w:szCs w:val="22"/>
              </w:rPr>
              <w:t>RUA WILLIAN DURÃES FREIRE</w:t>
            </w:r>
            <w:r w:rsidRPr="005A6B2D">
              <w:rPr>
                <w:sz w:val="24"/>
                <w:szCs w:val="24"/>
              </w:rPr>
              <w:t xml:space="preserve"> - </w:t>
            </w:r>
            <w:r w:rsidRPr="005A6B2D">
              <w:rPr>
                <w:sz w:val="22"/>
                <w:szCs w:val="22"/>
              </w:rPr>
              <w:t xml:space="preserve">(entre Rua Frei Demétrio e Rua Willian Durães Freire) </w:t>
            </w:r>
          </w:p>
          <w:p w14:paraId="15CD251E" w14:textId="77777777" w:rsidR="006551F5" w:rsidRPr="006551F5" w:rsidRDefault="005A6B2D" w:rsidP="006551F5">
            <w:pPr>
              <w:numPr>
                <w:ilvl w:val="0"/>
                <w:numId w:val="23"/>
              </w:numPr>
              <w:ind w:left="351" w:hanging="284"/>
              <w:jc w:val="both"/>
              <w:rPr>
                <w:spacing w:val="-4"/>
                <w:sz w:val="22"/>
                <w:szCs w:val="22"/>
              </w:rPr>
            </w:pPr>
            <w:r w:rsidRPr="005A6B2D">
              <w:rPr>
                <w:sz w:val="22"/>
                <w:szCs w:val="22"/>
              </w:rPr>
              <w:t>AVENIDA SÃO PAULO</w:t>
            </w:r>
            <w:r w:rsidRPr="005A6B2D">
              <w:rPr>
                <w:sz w:val="24"/>
                <w:szCs w:val="24"/>
              </w:rPr>
              <w:t xml:space="preserve"> - (entre Rua Curitiba e Rua Vereador Gerson Aparecido Borges)</w:t>
            </w:r>
          </w:p>
          <w:p w14:paraId="063AEFC3" w14:textId="77777777" w:rsidR="006551F5" w:rsidRPr="006551F5" w:rsidRDefault="005A6B2D" w:rsidP="006551F5">
            <w:pPr>
              <w:numPr>
                <w:ilvl w:val="0"/>
                <w:numId w:val="23"/>
              </w:numPr>
              <w:ind w:left="351" w:hanging="284"/>
              <w:jc w:val="both"/>
              <w:rPr>
                <w:spacing w:val="-4"/>
                <w:sz w:val="22"/>
                <w:szCs w:val="22"/>
              </w:rPr>
            </w:pPr>
            <w:r w:rsidRPr="005A6B2D">
              <w:rPr>
                <w:sz w:val="22"/>
                <w:szCs w:val="22"/>
              </w:rPr>
              <w:t>RUA CURITIBA</w:t>
            </w:r>
            <w:r w:rsidRPr="005A6B2D">
              <w:rPr>
                <w:sz w:val="24"/>
                <w:szCs w:val="24"/>
              </w:rPr>
              <w:t xml:space="preserve"> - (entre Rua Oscar Pereira de Camargo e Rua Dr David Xavier da Silva)</w:t>
            </w:r>
            <w:r w:rsidR="006551F5">
              <w:rPr>
                <w:sz w:val="24"/>
                <w:szCs w:val="24"/>
              </w:rPr>
              <w:t xml:space="preserve"> </w:t>
            </w:r>
          </w:p>
          <w:p w14:paraId="68202E99" w14:textId="77777777" w:rsidR="006551F5" w:rsidRPr="006551F5" w:rsidRDefault="005A6B2D" w:rsidP="006551F5">
            <w:pPr>
              <w:numPr>
                <w:ilvl w:val="0"/>
                <w:numId w:val="23"/>
              </w:numPr>
              <w:ind w:left="351" w:hanging="284"/>
              <w:jc w:val="both"/>
              <w:rPr>
                <w:spacing w:val="-4"/>
                <w:sz w:val="22"/>
                <w:szCs w:val="22"/>
              </w:rPr>
            </w:pPr>
            <w:r w:rsidRPr="005A6B2D">
              <w:rPr>
                <w:sz w:val="22"/>
                <w:szCs w:val="22"/>
              </w:rPr>
              <w:lastRenderedPageBreak/>
              <w:t>RUA SANTA CATARINA</w:t>
            </w:r>
            <w:r w:rsidRPr="005A6B2D">
              <w:rPr>
                <w:sz w:val="24"/>
                <w:szCs w:val="24"/>
              </w:rPr>
              <w:t xml:space="preserve"> - (entre Rua Sete de Setembro e Rua Santa Catarina-Sem Saída) </w:t>
            </w:r>
          </w:p>
          <w:p w14:paraId="5DB17239" w14:textId="1E0CB248" w:rsidR="005A6B2D" w:rsidRPr="005A6B2D" w:rsidRDefault="005A6B2D" w:rsidP="006551F5">
            <w:pPr>
              <w:numPr>
                <w:ilvl w:val="0"/>
                <w:numId w:val="23"/>
              </w:numPr>
              <w:ind w:left="351" w:hanging="284"/>
              <w:jc w:val="both"/>
              <w:rPr>
                <w:spacing w:val="-4"/>
                <w:sz w:val="22"/>
                <w:szCs w:val="22"/>
              </w:rPr>
            </w:pPr>
            <w:r w:rsidRPr="005A6B2D">
              <w:rPr>
                <w:sz w:val="22"/>
                <w:szCs w:val="22"/>
              </w:rPr>
              <w:t>RUA XV DE NOVEMBRO</w:t>
            </w:r>
            <w:r w:rsidRPr="005A6B2D">
              <w:rPr>
                <w:sz w:val="24"/>
                <w:szCs w:val="24"/>
              </w:rPr>
              <w:t xml:space="preserve"> - </w:t>
            </w:r>
            <w:r w:rsidRPr="005A6B2D">
              <w:rPr>
                <w:spacing w:val="-4"/>
                <w:sz w:val="22"/>
                <w:szCs w:val="22"/>
              </w:rPr>
              <w:t xml:space="preserve">(entre Rua Oscar Pereira de Camargo e Rua Dr David Xavier da Silva) </w:t>
            </w:r>
          </w:p>
          <w:p w14:paraId="41AB3AF5" w14:textId="7C6D2967" w:rsidR="005A6B2D" w:rsidRPr="00636EE2" w:rsidRDefault="005A6B2D" w:rsidP="006551F5">
            <w:pPr>
              <w:numPr>
                <w:ilvl w:val="0"/>
                <w:numId w:val="23"/>
              </w:numPr>
              <w:ind w:left="351" w:hanging="284"/>
              <w:jc w:val="both"/>
              <w:rPr>
                <w:spacing w:val="-4"/>
                <w:sz w:val="22"/>
                <w:szCs w:val="22"/>
              </w:rPr>
            </w:pPr>
            <w:r w:rsidRPr="005A6B2D">
              <w:rPr>
                <w:sz w:val="22"/>
                <w:szCs w:val="22"/>
              </w:rPr>
              <w:t>RUA FELIPE MARQUES ESCANVELA</w:t>
            </w:r>
            <w:r w:rsidR="00636EE2">
              <w:rPr>
                <w:sz w:val="22"/>
                <w:szCs w:val="22"/>
              </w:rPr>
              <w:t xml:space="preserve"> </w:t>
            </w:r>
            <w:r w:rsidRPr="00636EE2">
              <w:rPr>
                <w:spacing w:val="-4"/>
                <w:sz w:val="22"/>
                <w:szCs w:val="22"/>
              </w:rPr>
              <w:t xml:space="preserve">(entre Rua Rafael Henrique da Silva Costa e Rua Floresta) </w:t>
            </w:r>
          </w:p>
          <w:p w14:paraId="177D8262" w14:textId="77777777" w:rsidR="005A6B2D" w:rsidRDefault="005A6B2D" w:rsidP="006551F5">
            <w:pPr>
              <w:numPr>
                <w:ilvl w:val="0"/>
                <w:numId w:val="23"/>
              </w:numPr>
              <w:ind w:left="351" w:hanging="284"/>
              <w:jc w:val="both"/>
              <w:rPr>
                <w:sz w:val="24"/>
                <w:szCs w:val="24"/>
              </w:rPr>
            </w:pPr>
            <w:r w:rsidRPr="005A6B2D">
              <w:rPr>
                <w:sz w:val="22"/>
                <w:szCs w:val="22"/>
              </w:rPr>
              <w:t>RUA FLORESTA</w:t>
            </w:r>
            <w:r w:rsidRPr="005A6B2D">
              <w:rPr>
                <w:sz w:val="24"/>
                <w:szCs w:val="24"/>
              </w:rPr>
              <w:t xml:space="preserve"> - (entre Rua Felipe Marques Escanvela e Rua Floresta-Sem Saída) </w:t>
            </w:r>
          </w:p>
          <w:p w14:paraId="2058F5FD" w14:textId="796CD8E9" w:rsidR="005A6B2D" w:rsidRDefault="005A6B2D" w:rsidP="006551F5">
            <w:pPr>
              <w:numPr>
                <w:ilvl w:val="0"/>
                <w:numId w:val="23"/>
              </w:numPr>
              <w:ind w:left="351" w:hanging="284"/>
              <w:jc w:val="both"/>
              <w:rPr>
                <w:sz w:val="24"/>
                <w:szCs w:val="24"/>
              </w:rPr>
            </w:pPr>
            <w:r w:rsidRPr="005A6B2D">
              <w:rPr>
                <w:sz w:val="22"/>
                <w:szCs w:val="22"/>
              </w:rPr>
              <w:t>RUA ANEZIA LANDGRAF ADAMI</w:t>
            </w:r>
            <w:r w:rsidRPr="005A6B2D">
              <w:rPr>
                <w:sz w:val="24"/>
                <w:szCs w:val="24"/>
              </w:rPr>
              <w:t xml:space="preserve"> - (entre Rua João Costa e Rua Ernesto Vilas Boas Filho </w:t>
            </w:r>
          </w:p>
          <w:p w14:paraId="335DA987" w14:textId="77777777" w:rsidR="009E48E3" w:rsidRPr="009E48E3" w:rsidRDefault="005A6B2D" w:rsidP="006551F5">
            <w:pPr>
              <w:numPr>
                <w:ilvl w:val="0"/>
                <w:numId w:val="23"/>
              </w:numPr>
              <w:ind w:left="351" w:hanging="284"/>
              <w:jc w:val="both"/>
              <w:rPr>
                <w:spacing w:val="-14"/>
                <w:sz w:val="24"/>
                <w:szCs w:val="24"/>
              </w:rPr>
            </w:pPr>
            <w:r w:rsidRPr="005A6B2D">
              <w:rPr>
                <w:sz w:val="22"/>
                <w:szCs w:val="22"/>
              </w:rPr>
              <w:t>RUA ANTÔNIO REGALO</w:t>
            </w:r>
            <w:r w:rsidRPr="005A6B2D">
              <w:rPr>
                <w:sz w:val="24"/>
                <w:szCs w:val="24"/>
              </w:rPr>
              <w:t xml:space="preserve"> - (entre Rua Gamalier Nogueira e Rua Ernesto Vilas Boas Filho) </w:t>
            </w:r>
          </w:p>
          <w:p w14:paraId="737E024C" w14:textId="0338C156" w:rsidR="005A6B2D" w:rsidRPr="00636EE2" w:rsidRDefault="005A6B2D" w:rsidP="006551F5">
            <w:pPr>
              <w:numPr>
                <w:ilvl w:val="0"/>
                <w:numId w:val="23"/>
              </w:numPr>
              <w:ind w:left="351" w:hanging="284"/>
              <w:jc w:val="both"/>
              <w:rPr>
                <w:spacing w:val="-14"/>
                <w:sz w:val="24"/>
                <w:szCs w:val="24"/>
              </w:rPr>
            </w:pPr>
            <w:r w:rsidRPr="00636EE2">
              <w:rPr>
                <w:spacing w:val="-14"/>
                <w:sz w:val="22"/>
                <w:szCs w:val="22"/>
              </w:rPr>
              <w:t>RUA ERNESTO VILAS BOAS FILHO</w:t>
            </w:r>
            <w:r w:rsidRPr="00636EE2">
              <w:rPr>
                <w:spacing w:val="-14"/>
                <w:sz w:val="24"/>
                <w:szCs w:val="24"/>
              </w:rPr>
              <w:t xml:space="preserve"> - (entre Rua Anezia Landgraf Adami e Rua Gladys da Costa Santos) </w:t>
            </w:r>
          </w:p>
          <w:p w14:paraId="60966DB5" w14:textId="77777777" w:rsidR="007D4927" w:rsidRDefault="005A6B2D" w:rsidP="006551F5">
            <w:pPr>
              <w:numPr>
                <w:ilvl w:val="0"/>
                <w:numId w:val="23"/>
              </w:numPr>
              <w:ind w:left="351" w:hanging="284"/>
              <w:jc w:val="both"/>
              <w:rPr>
                <w:sz w:val="24"/>
                <w:szCs w:val="24"/>
              </w:rPr>
            </w:pPr>
            <w:r w:rsidRPr="00636EE2">
              <w:rPr>
                <w:sz w:val="22"/>
                <w:szCs w:val="22"/>
              </w:rPr>
              <w:t>RUA GAMALIER NOGUEIRA</w:t>
            </w:r>
            <w:r w:rsidRPr="005A6B2D">
              <w:rPr>
                <w:sz w:val="24"/>
                <w:szCs w:val="24"/>
              </w:rPr>
              <w:t xml:space="preserve"> - (entre Rua João Costa e Rua Ernesto Vilas Boas Filho) </w:t>
            </w:r>
          </w:p>
          <w:p w14:paraId="41D94C47" w14:textId="01B38F8B" w:rsidR="005A6B2D" w:rsidRPr="007D4927" w:rsidRDefault="005A6B2D" w:rsidP="006551F5">
            <w:pPr>
              <w:numPr>
                <w:ilvl w:val="0"/>
                <w:numId w:val="23"/>
              </w:numPr>
              <w:ind w:left="351" w:hanging="284"/>
              <w:jc w:val="both"/>
              <w:rPr>
                <w:spacing w:val="-6"/>
                <w:sz w:val="24"/>
                <w:szCs w:val="24"/>
              </w:rPr>
            </w:pPr>
            <w:r w:rsidRPr="007D4927">
              <w:rPr>
                <w:spacing w:val="-6"/>
                <w:sz w:val="24"/>
                <w:szCs w:val="24"/>
              </w:rPr>
              <w:t xml:space="preserve">RUA </w:t>
            </w:r>
            <w:r w:rsidRPr="007D4927">
              <w:rPr>
                <w:spacing w:val="-6"/>
                <w:sz w:val="22"/>
                <w:szCs w:val="22"/>
              </w:rPr>
              <w:t>GLADYS DA COSTA SANTOS</w:t>
            </w:r>
            <w:r w:rsidRPr="007D4927">
              <w:rPr>
                <w:spacing w:val="-6"/>
                <w:sz w:val="24"/>
                <w:szCs w:val="24"/>
              </w:rPr>
              <w:t xml:space="preserve"> - (entre Travessa Flamboyant e Rua Ludwing Friedrich) </w:t>
            </w:r>
          </w:p>
          <w:p w14:paraId="42F45909" w14:textId="77777777" w:rsidR="005A6B2D" w:rsidRPr="00636EE2" w:rsidRDefault="005A6B2D" w:rsidP="006551F5">
            <w:pPr>
              <w:numPr>
                <w:ilvl w:val="0"/>
                <w:numId w:val="23"/>
              </w:numPr>
              <w:ind w:left="351" w:hanging="284"/>
              <w:jc w:val="both"/>
              <w:rPr>
                <w:sz w:val="22"/>
                <w:szCs w:val="22"/>
              </w:rPr>
            </w:pPr>
            <w:r w:rsidRPr="00636EE2">
              <w:rPr>
                <w:sz w:val="22"/>
                <w:szCs w:val="22"/>
              </w:rPr>
              <w:t xml:space="preserve">RUA JOÃO COSTA-T1 E T2 - (entre Rua Deputado Gabriel Manoel e Rua Gamalier Nogueira) </w:t>
            </w:r>
          </w:p>
          <w:p w14:paraId="66C269B7" w14:textId="77777777" w:rsidR="005A6B2D" w:rsidRPr="00636EE2" w:rsidRDefault="005A6B2D" w:rsidP="006551F5">
            <w:pPr>
              <w:numPr>
                <w:ilvl w:val="0"/>
                <w:numId w:val="23"/>
              </w:numPr>
              <w:ind w:left="351" w:hanging="284"/>
              <w:jc w:val="both"/>
              <w:rPr>
                <w:spacing w:val="-8"/>
                <w:sz w:val="24"/>
                <w:szCs w:val="24"/>
              </w:rPr>
            </w:pPr>
            <w:r w:rsidRPr="00636EE2">
              <w:rPr>
                <w:spacing w:val="-8"/>
                <w:sz w:val="22"/>
                <w:szCs w:val="22"/>
              </w:rPr>
              <w:t>TRAVESSA FLAMBOYANT -</w:t>
            </w:r>
            <w:r w:rsidRPr="00636EE2">
              <w:rPr>
                <w:spacing w:val="-8"/>
                <w:sz w:val="24"/>
                <w:szCs w:val="24"/>
              </w:rPr>
              <w:t xml:space="preserve"> (entre Rua Ernesto Vilas Boas Filho e Rua Gladys da Costa Santos) </w:t>
            </w:r>
          </w:p>
          <w:p w14:paraId="04E56550" w14:textId="77777777" w:rsidR="005A6B2D" w:rsidRDefault="005A6B2D" w:rsidP="006551F5">
            <w:pPr>
              <w:numPr>
                <w:ilvl w:val="0"/>
                <w:numId w:val="23"/>
              </w:numPr>
              <w:ind w:left="351" w:hanging="284"/>
              <w:jc w:val="both"/>
              <w:rPr>
                <w:sz w:val="24"/>
                <w:szCs w:val="24"/>
              </w:rPr>
            </w:pPr>
            <w:r w:rsidRPr="005A6B2D">
              <w:rPr>
                <w:sz w:val="24"/>
                <w:szCs w:val="24"/>
              </w:rPr>
              <w:t xml:space="preserve">RUA FREI DEMÉTRIO-T3 - (entre Rua Leonardo S. Araujo Durães e Rua Nilson Mesquita) </w:t>
            </w:r>
          </w:p>
          <w:p w14:paraId="2AF8278A" w14:textId="77777777" w:rsidR="005A6B2D" w:rsidRPr="00636EE2" w:rsidRDefault="005A6B2D" w:rsidP="006551F5">
            <w:pPr>
              <w:numPr>
                <w:ilvl w:val="0"/>
                <w:numId w:val="23"/>
              </w:numPr>
              <w:ind w:left="351" w:hanging="284"/>
              <w:jc w:val="both"/>
              <w:rPr>
                <w:spacing w:val="-6"/>
                <w:sz w:val="22"/>
                <w:szCs w:val="22"/>
              </w:rPr>
            </w:pPr>
            <w:r w:rsidRPr="00636EE2">
              <w:rPr>
                <w:spacing w:val="-6"/>
                <w:sz w:val="22"/>
                <w:szCs w:val="22"/>
              </w:rPr>
              <w:t xml:space="preserve">RUA LEONARDO S. ARAUJO DURÃES - (entre Rua Frei Demétrio e Rua Silvério Martins de Almeida) </w:t>
            </w:r>
          </w:p>
          <w:p w14:paraId="22DCCFBC" w14:textId="77777777" w:rsidR="007D4927" w:rsidRDefault="005A6B2D" w:rsidP="006551F5">
            <w:pPr>
              <w:numPr>
                <w:ilvl w:val="0"/>
                <w:numId w:val="23"/>
              </w:numPr>
              <w:ind w:left="351" w:hanging="284"/>
              <w:jc w:val="both"/>
              <w:rPr>
                <w:sz w:val="22"/>
                <w:szCs w:val="22"/>
              </w:rPr>
            </w:pPr>
            <w:r w:rsidRPr="00636EE2">
              <w:rPr>
                <w:sz w:val="22"/>
                <w:szCs w:val="22"/>
              </w:rPr>
              <w:t xml:space="preserve">RUA MARIA JORGE AIUB - (entre Rua Frei Demétrio e Rua Silvério Martins de Almeida) </w:t>
            </w:r>
          </w:p>
          <w:p w14:paraId="7A81D255" w14:textId="05FBAB07" w:rsidR="005A6B2D" w:rsidRPr="00636EE2" w:rsidRDefault="005A6B2D" w:rsidP="006551F5">
            <w:pPr>
              <w:numPr>
                <w:ilvl w:val="0"/>
                <w:numId w:val="23"/>
              </w:numPr>
              <w:ind w:left="351" w:hanging="284"/>
              <w:jc w:val="both"/>
              <w:rPr>
                <w:sz w:val="22"/>
                <w:szCs w:val="22"/>
              </w:rPr>
            </w:pPr>
            <w:r w:rsidRPr="00636EE2">
              <w:rPr>
                <w:sz w:val="22"/>
                <w:szCs w:val="22"/>
              </w:rPr>
              <w:t xml:space="preserve">RUA APARECIDO PEREIRA DA SILVA - (entre Rua Frei Demétrio e Rua Silvério Martins de Almeida) </w:t>
            </w:r>
          </w:p>
          <w:p w14:paraId="6384F71A" w14:textId="77777777" w:rsidR="007D4927" w:rsidRDefault="005A6B2D" w:rsidP="006551F5">
            <w:pPr>
              <w:numPr>
                <w:ilvl w:val="0"/>
                <w:numId w:val="23"/>
              </w:numPr>
              <w:ind w:left="351" w:hanging="284"/>
              <w:jc w:val="both"/>
              <w:rPr>
                <w:sz w:val="22"/>
                <w:szCs w:val="22"/>
              </w:rPr>
            </w:pPr>
            <w:r w:rsidRPr="00636EE2">
              <w:rPr>
                <w:sz w:val="22"/>
                <w:szCs w:val="22"/>
              </w:rPr>
              <w:t xml:space="preserve">RUA NILSON MESQUITA - (entre Rua Frei Demétrio e Rua Silvério Martins de Almeida) </w:t>
            </w:r>
          </w:p>
          <w:p w14:paraId="7C4438CD" w14:textId="0C1A2EE0" w:rsidR="005A6B2D" w:rsidRPr="00636EE2" w:rsidRDefault="005A6B2D" w:rsidP="006551F5">
            <w:pPr>
              <w:numPr>
                <w:ilvl w:val="0"/>
                <w:numId w:val="23"/>
              </w:numPr>
              <w:ind w:left="351" w:hanging="284"/>
              <w:jc w:val="both"/>
              <w:rPr>
                <w:spacing w:val="-4"/>
                <w:sz w:val="22"/>
                <w:szCs w:val="22"/>
              </w:rPr>
            </w:pPr>
            <w:r w:rsidRPr="00636EE2">
              <w:rPr>
                <w:sz w:val="22"/>
                <w:szCs w:val="22"/>
              </w:rPr>
              <w:t xml:space="preserve">RUA </w:t>
            </w:r>
            <w:r w:rsidRPr="00636EE2">
              <w:rPr>
                <w:spacing w:val="-4"/>
                <w:sz w:val="22"/>
                <w:szCs w:val="22"/>
              </w:rPr>
              <w:t xml:space="preserve">SILVERIO MARTINS DE ALMEIDA - (entre Rua Leonardo S. Araujo Durães e Rua Nilson Mesquita) </w:t>
            </w:r>
          </w:p>
          <w:p w14:paraId="18BAF080" w14:textId="77777777" w:rsidR="007D4927" w:rsidRDefault="005A6B2D" w:rsidP="006551F5">
            <w:pPr>
              <w:numPr>
                <w:ilvl w:val="0"/>
                <w:numId w:val="23"/>
              </w:numPr>
              <w:ind w:left="351" w:hanging="284"/>
              <w:jc w:val="both"/>
              <w:rPr>
                <w:sz w:val="22"/>
                <w:szCs w:val="22"/>
              </w:rPr>
            </w:pPr>
            <w:r w:rsidRPr="00636EE2">
              <w:rPr>
                <w:sz w:val="22"/>
                <w:szCs w:val="22"/>
              </w:rPr>
              <w:t xml:space="preserve">RUA DOM FERNANDO - (entre Rua Dom Fernando-Sem Saída e Avenida Santa Eugenia) </w:t>
            </w:r>
          </w:p>
          <w:p w14:paraId="31C4173B" w14:textId="77777777" w:rsidR="007D4927" w:rsidRPr="007D4927" w:rsidRDefault="005A6B2D" w:rsidP="006551F5">
            <w:pPr>
              <w:numPr>
                <w:ilvl w:val="0"/>
                <w:numId w:val="23"/>
              </w:numPr>
              <w:ind w:left="351" w:hanging="284"/>
              <w:jc w:val="both"/>
              <w:rPr>
                <w:spacing w:val="-6"/>
                <w:sz w:val="22"/>
                <w:szCs w:val="22"/>
              </w:rPr>
            </w:pPr>
            <w:r w:rsidRPr="007D4927">
              <w:rPr>
                <w:spacing w:val="-6"/>
                <w:sz w:val="22"/>
                <w:szCs w:val="22"/>
              </w:rPr>
              <w:t xml:space="preserve">RUA OSCAR PEREIRA CAMARGO - T1 - T2 E T3 - (entre Rua Dom Fernando e Rua Paulo Landgraf) </w:t>
            </w:r>
          </w:p>
          <w:p w14:paraId="2A5534EF" w14:textId="77777777" w:rsidR="007D4927" w:rsidRDefault="005A6B2D" w:rsidP="006551F5">
            <w:pPr>
              <w:numPr>
                <w:ilvl w:val="0"/>
                <w:numId w:val="23"/>
              </w:numPr>
              <w:ind w:left="351" w:hanging="284"/>
              <w:jc w:val="both"/>
              <w:rPr>
                <w:sz w:val="22"/>
                <w:szCs w:val="22"/>
              </w:rPr>
            </w:pPr>
            <w:r w:rsidRPr="00636EE2">
              <w:rPr>
                <w:sz w:val="22"/>
                <w:szCs w:val="22"/>
              </w:rPr>
              <w:t xml:space="preserve">RUA SEM SAÍDA - (entre Rua São João e Rua Sem Saída) </w:t>
            </w:r>
          </w:p>
          <w:p w14:paraId="207A598F" w14:textId="77777777" w:rsidR="007D4927" w:rsidRDefault="005A6B2D" w:rsidP="006551F5">
            <w:pPr>
              <w:numPr>
                <w:ilvl w:val="0"/>
                <w:numId w:val="23"/>
              </w:numPr>
              <w:ind w:left="351" w:hanging="284"/>
              <w:jc w:val="both"/>
              <w:rPr>
                <w:sz w:val="22"/>
                <w:szCs w:val="22"/>
              </w:rPr>
            </w:pPr>
            <w:r w:rsidRPr="00636EE2">
              <w:rPr>
                <w:sz w:val="22"/>
                <w:szCs w:val="22"/>
              </w:rPr>
              <w:t xml:space="preserve">RUA SÃO JOÃO - (entre Rua Oscar Pereira de Camargo e Avenida Duque de Caxias) </w:t>
            </w:r>
          </w:p>
          <w:p w14:paraId="45AEDCEB" w14:textId="77777777" w:rsidR="007D4927" w:rsidRDefault="005A6B2D" w:rsidP="006551F5">
            <w:pPr>
              <w:numPr>
                <w:ilvl w:val="0"/>
                <w:numId w:val="23"/>
              </w:numPr>
              <w:ind w:left="351" w:hanging="284"/>
              <w:jc w:val="both"/>
              <w:rPr>
                <w:sz w:val="22"/>
                <w:szCs w:val="22"/>
              </w:rPr>
            </w:pPr>
            <w:r w:rsidRPr="00636EE2">
              <w:rPr>
                <w:sz w:val="22"/>
                <w:szCs w:val="22"/>
              </w:rPr>
              <w:t xml:space="preserve">RUA SÃO PEDRO - T1 - (entre Rua Oscar Pereira de Camargo e Avenida Santa Eugenia) </w:t>
            </w:r>
          </w:p>
          <w:p w14:paraId="137F72FF" w14:textId="77777777" w:rsidR="007D4927" w:rsidRDefault="005A6B2D" w:rsidP="006551F5">
            <w:pPr>
              <w:numPr>
                <w:ilvl w:val="0"/>
                <w:numId w:val="23"/>
              </w:numPr>
              <w:ind w:left="351" w:hanging="284"/>
              <w:jc w:val="both"/>
              <w:rPr>
                <w:sz w:val="22"/>
                <w:szCs w:val="22"/>
              </w:rPr>
            </w:pPr>
            <w:r w:rsidRPr="00636EE2">
              <w:rPr>
                <w:sz w:val="22"/>
                <w:szCs w:val="22"/>
              </w:rPr>
              <w:t xml:space="preserve">RUA ANTONIO MARTINS - (entre Rua João Augusto da Silva e Rua Hercilio Dias) </w:t>
            </w:r>
          </w:p>
          <w:p w14:paraId="70F55636" w14:textId="77777777" w:rsidR="009E48E3" w:rsidRDefault="005A6B2D" w:rsidP="006551F5">
            <w:pPr>
              <w:numPr>
                <w:ilvl w:val="0"/>
                <w:numId w:val="23"/>
              </w:numPr>
              <w:ind w:left="351" w:hanging="284"/>
              <w:jc w:val="both"/>
              <w:rPr>
                <w:sz w:val="22"/>
                <w:szCs w:val="22"/>
              </w:rPr>
            </w:pPr>
            <w:r w:rsidRPr="00636EE2">
              <w:rPr>
                <w:sz w:val="22"/>
                <w:szCs w:val="22"/>
              </w:rPr>
              <w:t xml:space="preserve">RUA JOÃO LUIZ DA SILVA </w:t>
            </w:r>
          </w:p>
          <w:p w14:paraId="7F7B2EB9" w14:textId="2B3D7D1C" w:rsidR="007D4927" w:rsidRDefault="005A6B2D" w:rsidP="006551F5">
            <w:pPr>
              <w:numPr>
                <w:ilvl w:val="0"/>
                <w:numId w:val="23"/>
              </w:numPr>
              <w:ind w:left="351" w:hanging="284"/>
              <w:jc w:val="both"/>
              <w:rPr>
                <w:sz w:val="22"/>
                <w:szCs w:val="22"/>
              </w:rPr>
            </w:pPr>
            <w:r w:rsidRPr="00636EE2">
              <w:rPr>
                <w:sz w:val="22"/>
                <w:szCs w:val="22"/>
              </w:rPr>
              <w:t xml:space="preserve">RUA LUDWING FRIEDRICH - (entre Rua João Luiz da Silva e Rua Antonio Martins) </w:t>
            </w:r>
          </w:p>
          <w:p w14:paraId="5BB2476E" w14:textId="77777777" w:rsidR="007D4927" w:rsidRDefault="005A6B2D" w:rsidP="006551F5">
            <w:pPr>
              <w:numPr>
                <w:ilvl w:val="0"/>
                <w:numId w:val="23"/>
              </w:numPr>
              <w:ind w:left="351" w:hanging="284"/>
              <w:jc w:val="both"/>
              <w:rPr>
                <w:sz w:val="22"/>
                <w:szCs w:val="22"/>
              </w:rPr>
            </w:pPr>
            <w:r w:rsidRPr="00636EE2">
              <w:rPr>
                <w:sz w:val="22"/>
                <w:szCs w:val="22"/>
              </w:rPr>
              <w:t xml:space="preserve">RUA ARTHUR COELHO DE OLIVEIRA - (entre Rua João Costa e Rua Arthur Coelho de Oliveira-Sem Saída) </w:t>
            </w:r>
          </w:p>
          <w:p w14:paraId="66E17E1D" w14:textId="77777777" w:rsidR="007D4927" w:rsidRDefault="005A6B2D" w:rsidP="006551F5">
            <w:pPr>
              <w:numPr>
                <w:ilvl w:val="0"/>
                <w:numId w:val="23"/>
              </w:numPr>
              <w:ind w:left="351" w:hanging="284"/>
              <w:jc w:val="both"/>
              <w:rPr>
                <w:sz w:val="22"/>
                <w:szCs w:val="22"/>
              </w:rPr>
            </w:pPr>
            <w:r w:rsidRPr="00636EE2">
              <w:rPr>
                <w:sz w:val="22"/>
                <w:szCs w:val="22"/>
              </w:rPr>
              <w:t xml:space="preserve">RUA AVELINO DOMICIANO AZEVEDO - (entre Rua Sizenando Gusmão e Rua Sebastião Fernandes de Morais) </w:t>
            </w:r>
          </w:p>
          <w:p w14:paraId="46952A76" w14:textId="77777777" w:rsidR="007D4927" w:rsidRDefault="005A6B2D" w:rsidP="006551F5">
            <w:pPr>
              <w:numPr>
                <w:ilvl w:val="0"/>
                <w:numId w:val="23"/>
              </w:numPr>
              <w:ind w:left="351" w:hanging="284"/>
              <w:jc w:val="both"/>
              <w:rPr>
                <w:sz w:val="22"/>
                <w:szCs w:val="22"/>
              </w:rPr>
            </w:pPr>
            <w:r w:rsidRPr="00636EE2">
              <w:rPr>
                <w:sz w:val="22"/>
                <w:szCs w:val="22"/>
              </w:rPr>
              <w:t xml:space="preserve">RUA JOÃO COSTA-T1 - (entre Rua Sizenando Gusmão e Rua Deputado Gabriel Manoel) </w:t>
            </w:r>
          </w:p>
          <w:p w14:paraId="5F1F0CF5" w14:textId="77777777" w:rsidR="007D4927" w:rsidRDefault="005A6B2D" w:rsidP="006551F5">
            <w:pPr>
              <w:numPr>
                <w:ilvl w:val="0"/>
                <w:numId w:val="23"/>
              </w:numPr>
              <w:ind w:left="351" w:hanging="284"/>
              <w:jc w:val="both"/>
              <w:rPr>
                <w:sz w:val="22"/>
                <w:szCs w:val="22"/>
              </w:rPr>
            </w:pPr>
            <w:r w:rsidRPr="00636EE2">
              <w:rPr>
                <w:sz w:val="22"/>
                <w:szCs w:val="22"/>
              </w:rPr>
              <w:t xml:space="preserve">RUA SEBASTIÃO FERNANDES DE MORAES - (entre Rua João Costa e Rua Sebastião Fernandes de Morais-Sem Saída) </w:t>
            </w:r>
          </w:p>
          <w:p w14:paraId="6A574345" w14:textId="77777777" w:rsidR="007D4927" w:rsidRDefault="005A6B2D" w:rsidP="006551F5">
            <w:pPr>
              <w:numPr>
                <w:ilvl w:val="0"/>
                <w:numId w:val="23"/>
              </w:numPr>
              <w:ind w:left="351" w:hanging="284"/>
              <w:jc w:val="both"/>
              <w:rPr>
                <w:sz w:val="22"/>
                <w:szCs w:val="22"/>
              </w:rPr>
            </w:pPr>
            <w:r w:rsidRPr="00636EE2">
              <w:rPr>
                <w:sz w:val="22"/>
                <w:szCs w:val="22"/>
              </w:rPr>
              <w:t xml:space="preserve">RUA SIZENANDO GUSMÃO - (entre Rua João Costa e Rua AvelinoDomiciano Azevedo) </w:t>
            </w:r>
          </w:p>
          <w:p w14:paraId="51B59BE4" w14:textId="77777777" w:rsidR="007D4927" w:rsidRDefault="005A6B2D" w:rsidP="006551F5">
            <w:pPr>
              <w:numPr>
                <w:ilvl w:val="0"/>
                <w:numId w:val="23"/>
              </w:numPr>
              <w:ind w:left="351" w:hanging="284"/>
              <w:jc w:val="both"/>
              <w:rPr>
                <w:sz w:val="22"/>
                <w:szCs w:val="22"/>
              </w:rPr>
            </w:pPr>
            <w:r w:rsidRPr="00636EE2">
              <w:rPr>
                <w:sz w:val="22"/>
                <w:szCs w:val="22"/>
              </w:rPr>
              <w:t xml:space="preserve">RUA ELIAS SALIM MARUCH - (entre Rua Oscar Pereira Camargo e Rua Santo Antonio) </w:t>
            </w:r>
          </w:p>
          <w:p w14:paraId="59706F68" w14:textId="77777777" w:rsidR="007D4927" w:rsidRDefault="005A6B2D" w:rsidP="006551F5">
            <w:pPr>
              <w:numPr>
                <w:ilvl w:val="0"/>
                <w:numId w:val="23"/>
              </w:numPr>
              <w:ind w:left="351" w:hanging="284"/>
              <w:jc w:val="both"/>
              <w:rPr>
                <w:sz w:val="22"/>
                <w:szCs w:val="22"/>
              </w:rPr>
            </w:pPr>
            <w:r w:rsidRPr="00636EE2">
              <w:rPr>
                <w:sz w:val="22"/>
                <w:szCs w:val="22"/>
              </w:rPr>
              <w:t xml:space="preserve">RUA GILBERTO PEREIRA - (entre Rua Santo Antonio e Rua Gilberto Pereira-Sem Saida) </w:t>
            </w:r>
          </w:p>
          <w:p w14:paraId="0F21A23F" w14:textId="77777777" w:rsidR="009E48E3" w:rsidRDefault="005A6B2D" w:rsidP="006551F5">
            <w:pPr>
              <w:numPr>
                <w:ilvl w:val="0"/>
                <w:numId w:val="23"/>
              </w:numPr>
              <w:ind w:left="351" w:hanging="284"/>
              <w:jc w:val="both"/>
              <w:rPr>
                <w:sz w:val="22"/>
                <w:szCs w:val="22"/>
              </w:rPr>
            </w:pPr>
            <w:r w:rsidRPr="00636EE2">
              <w:rPr>
                <w:sz w:val="22"/>
                <w:szCs w:val="22"/>
              </w:rPr>
              <w:t xml:space="preserve">RUA OSCAR PEREIRA CAMARGO - T4 E T5 - (entre Rua Elias Salim Maruch e Rua Curitiba) </w:t>
            </w:r>
          </w:p>
          <w:p w14:paraId="4EB9B061" w14:textId="77777777" w:rsidR="009E48E3" w:rsidRDefault="005A6B2D" w:rsidP="006551F5">
            <w:pPr>
              <w:numPr>
                <w:ilvl w:val="0"/>
                <w:numId w:val="23"/>
              </w:numPr>
              <w:ind w:left="351" w:hanging="284"/>
              <w:jc w:val="both"/>
              <w:rPr>
                <w:sz w:val="22"/>
                <w:szCs w:val="22"/>
              </w:rPr>
            </w:pPr>
            <w:r w:rsidRPr="00636EE2">
              <w:rPr>
                <w:sz w:val="22"/>
                <w:szCs w:val="22"/>
              </w:rPr>
              <w:t xml:space="preserve">RUA PAULO LANDGRAF - (entre Rua Oscar Pereira Camargo e Rua Paulo Landgraf Sem Saida) </w:t>
            </w:r>
          </w:p>
          <w:p w14:paraId="3CB3B6D3" w14:textId="1859F932" w:rsidR="007D4927" w:rsidRDefault="005A6B2D" w:rsidP="006551F5">
            <w:pPr>
              <w:numPr>
                <w:ilvl w:val="0"/>
                <w:numId w:val="23"/>
              </w:numPr>
              <w:ind w:left="351" w:hanging="284"/>
              <w:jc w:val="both"/>
              <w:rPr>
                <w:sz w:val="22"/>
                <w:szCs w:val="22"/>
              </w:rPr>
            </w:pPr>
            <w:r w:rsidRPr="00636EE2">
              <w:rPr>
                <w:sz w:val="22"/>
                <w:szCs w:val="22"/>
              </w:rPr>
              <w:t xml:space="preserve">RUA SANTO ANTÔNIO - (entre Rua São Pedro e Rua Frei Demetrio) </w:t>
            </w:r>
          </w:p>
          <w:p w14:paraId="360AA060" w14:textId="77777777" w:rsidR="007D4927" w:rsidRDefault="005A6B2D" w:rsidP="006551F5">
            <w:pPr>
              <w:numPr>
                <w:ilvl w:val="0"/>
                <w:numId w:val="23"/>
              </w:numPr>
              <w:ind w:left="351" w:hanging="284"/>
              <w:jc w:val="both"/>
              <w:rPr>
                <w:sz w:val="22"/>
                <w:szCs w:val="22"/>
              </w:rPr>
            </w:pPr>
            <w:r w:rsidRPr="00636EE2">
              <w:rPr>
                <w:sz w:val="22"/>
                <w:szCs w:val="22"/>
              </w:rPr>
              <w:t xml:space="preserve">RUA SÃO PEDRO - (entre Rua Oscar Pereira Camargo e Rua Santo Antonio) </w:t>
            </w:r>
          </w:p>
          <w:p w14:paraId="2452F6D4" w14:textId="77777777" w:rsidR="007D4927" w:rsidRDefault="005A6B2D" w:rsidP="006551F5">
            <w:pPr>
              <w:numPr>
                <w:ilvl w:val="0"/>
                <w:numId w:val="23"/>
              </w:numPr>
              <w:ind w:left="351" w:hanging="284"/>
              <w:jc w:val="both"/>
              <w:rPr>
                <w:sz w:val="22"/>
                <w:szCs w:val="22"/>
              </w:rPr>
            </w:pPr>
            <w:r w:rsidRPr="00636EE2">
              <w:rPr>
                <w:sz w:val="22"/>
                <w:szCs w:val="22"/>
              </w:rPr>
              <w:t xml:space="preserve">RUA EDUARDO ALEIXO - (entre Rua Sebastião Oliveira dos Santos e Rua Santa Barbara) </w:t>
            </w:r>
          </w:p>
          <w:p w14:paraId="65CF4F4D" w14:textId="77777777" w:rsidR="007D4927" w:rsidRDefault="005A6B2D" w:rsidP="006551F5">
            <w:pPr>
              <w:numPr>
                <w:ilvl w:val="0"/>
                <w:numId w:val="23"/>
              </w:numPr>
              <w:ind w:left="351" w:hanging="284"/>
              <w:jc w:val="both"/>
              <w:rPr>
                <w:sz w:val="22"/>
                <w:szCs w:val="22"/>
              </w:rPr>
            </w:pPr>
            <w:r w:rsidRPr="00636EE2">
              <w:rPr>
                <w:sz w:val="22"/>
                <w:szCs w:val="22"/>
              </w:rPr>
              <w:t xml:space="preserve">RUA SANTA BÁRBARA - (entre Avenida Manoel Ribas e Rua Eduardo Aleixo) </w:t>
            </w:r>
          </w:p>
          <w:p w14:paraId="036F9198" w14:textId="77777777" w:rsidR="007D4927" w:rsidRPr="009E48E3" w:rsidRDefault="005A6B2D" w:rsidP="006551F5">
            <w:pPr>
              <w:numPr>
                <w:ilvl w:val="0"/>
                <w:numId w:val="23"/>
              </w:numPr>
              <w:ind w:left="351" w:hanging="284"/>
              <w:jc w:val="both"/>
              <w:rPr>
                <w:spacing w:val="-4"/>
                <w:sz w:val="22"/>
                <w:szCs w:val="22"/>
              </w:rPr>
            </w:pPr>
            <w:r w:rsidRPr="009E48E3">
              <w:rPr>
                <w:spacing w:val="-4"/>
                <w:sz w:val="22"/>
                <w:szCs w:val="22"/>
              </w:rPr>
              <w:t xml:space="preserve">RUA SEBASTIÃO OLIVEIRA DOS SANTOS - (entre Avenida Manoel Ribas e Rua Eduardo Aleixo) </w:t>
            </w:r>
          </w:p>
          <w:p w14:paraId="094F2041" w14:textId="77777777" w:rsidR="007D4927" w:rsidRDefault="005A6B2D" w:rsidP="006551F5">
            <w:pPr>
              <w:numPr>
                <w:ilvl w:val="0"/>
                <w:numId w:val="23"/>
              </w:numPr>
              <w:ind w:left="351" w:hanging="284"/>
              <w:jc w:val="both"/>
              <w:rPr>
                <w:sz w:val="22"/>
                <w:szCs w:val="22"/>
              </w:rPr>
            </w:pPr>
            <w:r w:rsidRPr="00636EE2">
              <w:rPr>
                <w:sz w:val="22"/>
                <w:szCs w:val="22"/>
              </w:rPr>
              <w:t xml:space="preserve">AVENIDA CURITIBA - (entre Avenida Paraná e Avenida Curitiba) </w:t>
            </w:r>
          </w:p>
          <w:p w14:paraId="7D170EF3" w14:textId="2527F783" w:rsidR="007D4927" w:rsidRDefault="005A6B2D" w:rsidP="006551F5">
            <w:pPr>
              <w:numPr>
                <w:ilvl w:val="0"/>
                <w:numId w:val="23"/>
              </w:numPr>
              <w:ind w:left="351" w:hanging="284"/>
              <w:jc w:val="both"/>
              <w:rPr>
                <w:sz w:val="22"/>
                <w:szCs w:val="22"/>
              </w:rPr>
            </w:pPr>
            <w:r w:rsidRPr="00636EE2">
              <w:rPr>
                <w:sz w:val="22"/>
                <w:szCs w:val="22"/>
              </w:rPr>
              <w:t xml:space="preserve">RUA MARINGÁ - (entre Avenida Paraná e Rua Cornélio Cardoso) </w:t>
            </w:r>
          </w:p>
          <w:p w14:paraId="00ABFB85" w14:textId="77777777" w:rsidR="007D4927" w:rsidRDefault="005A6B2D" w:rsidP="006551F5">
            <w:pPr>
              <w:numPr>
                <w:ilvl w:val="0"/>
                <w:numId w:val="23"/>
              </w:numPr>
              <w:ind w:left="351" w:hanging="284"/>
              <w:jc w:val="both"/>
              <w:rPr>
                <w:sz w:val="22"/>
                <w:szCs w:val="22"/>
              </w:rPr>
            </w:pPr>
            <w:r w:rsidRPr="00636EE2">
              <w:rPr>
                <w:sz w:val="22"/>
                <w:szCs w:val="22"/>
              </w:rPr>
              <w:t xml:space="preserve">AVENIDA VAZ - (entre Rua São Bento e Avenida Vaz) </w:t>
            </w:r>
          </w:p>
          <w:p w14:paraId="12C70779" w14:textId="77777777" w:rsidR="007D4927" w:rsidRDefault="005A6B2D" w:rsidP="006551F5">
            <w:pPr>
              <w:numPr>
                <w:ilvl w:val="0"/>
                <w:numId w:val="23"/>
              </w:numPr>
              <w:ind w:left="351" w:hanging="284"/>
              <w:jc w:val="both"/>
              <w:rPr>
                <w:sz w:val="22"/>
                <w:szCs w:val="22"/>
              </w:rPr>
            </w:pPr>
            <w:r w:rsidRPr="00636EE2">
              <w:rPr>
                <w:sz w:val="22"/>
                <w:szCs w:val="22"/>
              </w:rPr>
              <w:t xml:space="preserve">RUA DR DAVID - (entre Avenida Vaz e Rua Sete de Setembro) </w:t>
            </w:r>
          </w:p>
          <w:p w14:paraId="2317299B" w14:textId="77777777" w:rsidR="007D4927" w:rsidRDefault="005A6B2D" w:rsidP="006551F5">
            <w:pPr>
              <w:numPr>
                <w:ilvl w:val="0"/>
                <w:numId w:val="23"/>
              </w:numPr>
              <w:ind w:left="351" w:hanging="284"/>
              <w:jc w:val="both"/>
              <w:rPr>
                <w:sz w:val="22"/>
                <w:szCs w:val="22"/>
              </w:rPr>
            </w:pPr>
            <w:r w:rsidRPr="00636EE2">
              <w:rPr>
                <w:sz w:val="22"/>
                <w:szCs w:val="22"/>
              </w:rPr>
              <w:t xml:space="preserve">RUA GOVERNADOR LUPION - (entre Rua Dom Pedro I e Rua Governador Lupion) </w:t>
            </w:r>
          </w:p>
          <w:p w14:paraId="725B1D1A" w14:textId="2C786DC0" w:rsidR="007D4927" w:rsidRDefault="005A6B2D" w:rsidP="006551F5">
            <w:pPr>
              <w:numPr>
                <w:ilvl w:val="0"/>
                <w:numId w:val="23"/>
              </w:numPr>
              <w:ind w:left="351" w:hanging="284"/>
              <w:jc w:val="both"/>
              <w:rPr>
                <w:sz w:val="22"/>
                <w:szCs w:val="22"/>
              </w:rPr>
            </w:pPr>
            <w:r w:rsidRPr="00636EE2">
              <w:rPr>
                <w:sz w:val="22"/>
                <w:szCs w:val="22"/>
              </w:rPr>
              <w:t xml:space="preserve">RUA MARIA VAZ - (entre Avenida Vaz e Rua Governador Lupion) </w:t>
            </w:r>
          </w:p>
          <w:p w14:paraId="0C7DBC4E" w14:textId="77777777" w:rsidR="007D4927" w:rsidRDefault="005A6B2D" w:rsidP="006551F5">
            <w:pPr>
              <w:numPr>
                <w:ilvl w:val="0"/>
                <w:numId w:val="23"/>
              </w:numPr>
              <w:ind w:left="351" w:hanging="284"/>
              <w:jc w:val="both"/>
              <w:rPr>
                <w:sz w:val="22"/>
                <w:szCs w:val="22"/>
              </w:rPr>
            </w:pPr>
            <w:r w:rsidRPr="00636EE2">
              <w:rPr>
                <w:sz w:val="22"/>
                <w:szCs w:val="22"/>
              </w:rPr>
              <w:t xml:space="preserve">RUA SÃO BENTO - (entre Rua Sete de Setembro e Rua Governador Lupion) </w:t>
            </w:r>
          </w:p>
          <w:p w14:paraId="76C6012C" w14:textId="77777777" w:rsidR="007D4927" w:rsidRDefault="005A6B2D" w:rsidP="006551F5">
            <w:pPr>
              <w:numPr>
                <w:ilvl w:val="0"/>
                <w:numId w:val="23"/>
              </w:numPr>
              <w:ind w:left="351" w:hanging="284"/>
              <w:jc w:val="both"/>
              <w:rPr>
                <w:sz w:val="24"/>
                <w:szCs w:val="24"/>
              </w:rPr>
            </w:pPr>
            <w:r w:rsidRPr="00636EE2">
              <w:rPr>
                <w:sz w:val="22"/>
                <w:szCs w:val="22"/>
              </w:rPr>
              <w:t>RUA DO COMERCIO - (entre Rua Dona Benta e Anel Sem Nome 153)</w:t>
            </w:r>
            <w:r w:rsidRPr="005A6B2D">
              <w:rPr>
                <w:sz w:val="24"/>
                <w:szCs w:val="24"/>
              </w:rPr>
              <w:t xml:space="preserve"> </w:t>
            </w:r>
          </w:p>
          <w:p w14:paraId="373B41EB" w14:textId="229D08CF" w:rsidR="00B85CD5" w:rsidRPr="005A6B2D" w:rsidRDefault="00B85CD5" w:rsidP="005A6B2D">
            <w:pPr>
              <w:jc w:val="both"/>
              <w:rPr>
                <w:sz w:val="24"/>
                <w:szCs w:val="24"/>
              </w:rPr>
            </w:pPr>
            <w:r w:rsidRPr="005A6B2D">
              <w:rPr>
                <w:sz w:val="24"/>
                <w:szCs w:val="24"/>
              </w:rPr>
              <w:t xml:space="preserve">Área Pavimentada: </w:t>
            </w:r>
            <w:r w:rsidR="006551F5" w:rsidRPr="006551F5">
              <w:rPr>
                <w:sz w:val="24"/>
                <w:szCs w:val="24"/>
              </w:rPr>
              <w:t>71</w:t>
            </w:r>
            <w:r w:rsidR="006551F5">
              <w:rPr>
                <w:sz w:val="24"/>
                <w:szCs w:val="24"/>
              </w:rPr>
              <w:t>.</w:t>
            </w:r>
            <w:r w:rsidR="006551F5" w:rsidRPr="006551F5">
              <w:rPr>
                <w:sz w:val="24"/>
                <w:szCs w:val="24"/>
              </w:rPr>
              <w:t>539,49 m²</w:t>
            </w:r>
          </w:p>
          <w:p w14:paraId="775CB4BA" w14:textId="77777777" w:rsidR="00B85CD5" w:rsidRPr="005A6B2D" w:rsidRDefault="00B85CD5" w:rsidP="00584E41">
            <w:pPr>
              <w:ind w:left="1134" w:hanging="1134"/>
              <w:jc w:val="both"/>
              <w:rPr>
                <w:sz w:val="24"/>
                <w:szCs w:val="24"/>
              </w:rPr>
            </w:pPr>
            <w:r w:rsidRPr="005A6B2D">
              <w:rPr>
                <w:sz w:val="24"/>
                <w:szCs w:val="24"/>
              </w:rPr>
              <w:t>Colocação de placas de comunicação visual.</w:t>
            </w:r>
          </w:p>
          <w:p w14:paraId="3A8E340A" w14:textId="0E61FB14" w:rsidR="00B85CD5" w:rsidRPr="005C5DF6" w:rsidRDefault="00B85CD5" w:rsidP="00584E41">
            <w:pPr>
              <w:jc w:val="both"/>
              <w:rPr>
                <w:sz w:val="24"/>
                <w:szCs w:val="24"/>
              </w:rPr>
            </w:pPr>
            <w:r w:rsidRPr="005A6B2D">
              <w:rPr>
                <w:sz w:val="24"/>
                <w:szCs w:val="24"/>
              </w:rPr>
              <w:t xml:space="preserve">Prazo </w:t>
            </w:r>
            <w:r w:rsidRPr="005C5DF6">
              <w:rPr>
                <w:sz w:val="24"/>
                <w:szCs w:val="24"/>
              </w:rPr>
              <w:t xml:space="preserve">de execução: </w:t>
            </w:r>
            <w:r w:rsidR="006551F5" w:rsidRPr="005C5DF6">
              <w:rPr>
                <w:sz w:val="24"/>
                <w:szCs w:val="24"/>
              </w:rPr>
              <w:t>180</w:t>
            </w:r>
            <w:r w:rsidRPr="005C5DF6">
              <w:rPr>
                <w:sz w:val="24"/>
                <w:szCs w:val="24"/>
              </w:rPr>
              <w:t xml:space="preserve"> (</w:t>
            </w:r>
            <w:r w:rsidR="006551F5" w:rsidRPr="005C5DF6">
              <w:rPr>
                <w:sz w:val="24"/>
                <w:szCs w:val="24"/>
              </w:rPr>
              <w:t>cento e oitenta</w:t>
            </w:r>
            <w:r w:rsidRPr="005C5DF6">
              <w:rPr>
                <w:sz w:val="24"/>
                <w:szCs w:val="24"/>
              </w:rPr>
              <w:t>) dias</w:t>
            </w:r>
            <w:r w:rsidR="00445E91" w:rsidRPr="005C5DF6">
              <w:rPr>
                <w:sz w:val="24"/>
                <w:szCs w:val="24"/>
              </w:rPr>
              <w:t>.</w:t>
            </w:r>
          </w:p>
          <w:p w14:paraId="1CFA3C58" w14:textId="0EB751AF" w:rsidR="005C5DF6" w:rsidRPr="005C5DF6" w:rsidRDefault="00C63444" w:rsidP="005C5DF6">
            <w:pPr>
              <w:jc w:val="both"/>
              <w:rPr>
                <w:sz w:val="24"/>
                <w:szCs w:val="24"/>
              </w:rPr>
            </w:pPr>
            <w:r w:rsidRPr="005C5DF6">
              <w:rPr>
                <w:sz w:val="24"/>
                <w:szCs w:val="24"/>
              </w:rPr>
              <w:t>Patrimônio líquido mínimo:</w:t>
            </w:r>
            <w:r w:rsidR="005C5DF6" w:rsidRPr="005C5DF6">
              <w:t xml:space="preserve"> </w:t>
            </w:r>
            <w:r w:rsidR="005C5DF6" w:rsidRPr="005C5DF6">
              <w:rPr>
                <w:sz w:val="24"/>
                <w:szCs w:val="24"/>
              </w:rPr>
              <w:t>R$ 698.922,48 (seiscentos e noventa e oito mil, novecentos e vinte e dois reais e quarenta e oito centavos)</w:t>
            </w:r>
            <w:r w:rsidRPr="005C5DF6">
              <w:rPr>
                <w:sz w:val="24"/>
                <w:szCs w:val="24"/>
              </w:rPr>
              <w:t xml:space="preserve"> </w:t>
            </w:r>
          </w:p>
          <w:p w14:paraId="508AF42A" w14:textId="29C55A47" w:rsidR="00B85CD5" w:rsidRPr="005A6B2D" w:rsidRDefault="0038058E" w:rsidP="005C5DF6">
            <w:pPr>
              <w:jc w:val="both"/>
              <w:rPr>
                <w:sz w:val="24"/>
                <w:szCs w:val="24"/>
              </w:rPr>
            </w:pPr>
            <w:r w:rsidRPr="005C5DF6">
              <w:rPr>
                <w:sz w:val="24"/>
                <w:szCs w:val="24"/>
              </w:rPr>
              <w:t>Valor</w:t>
            </w:r>
            <w:r w:rsidR="00B85CD5" w:rsidRPr="005C5DF6">
              <w:rPr>
                <w:sz w:val="24"/>
                <w:szCs w:val="24"/>
              </w:rPr>
              <w:t xml:space="preserve"> máximo</w:t>
            </w:r>
            <w:r w:rsidRPr="005C5DF6">
              <w:rPr>
                <w:sz w:val="24"/>
                <w:szCs w:val="24"/>
              </w:rPr>
              <w:t xml:space="preserve"> da licitação</w:t>
            </w:r>
            <w:r w:rsidR="00B85CD5" w:rsidRPr="005C5DF6">
              <w:rPr>
                <w:sz w:val="24"/>
                <w:szCs w:val="24"/>
              </w:rPr>
              <w:t xml:space="preserve">: </w:t>
            </w:r>
            <w:r w:rsidR="005C5DF6" w:rsidRPr="005C5DF6">
              <w:rPr>
                <w:sz w:val="24"/>
                <w:szCs w:val="24"/>
              </w:rPr>
              <w:t>R$ 6.989.224,87 (seis milhões, novecentos e oitenta e nove mil, duzentos e vinte e quatro reais e oitenta e sete centavos)</w:t>
            </w:r>
          </w:p>
        </w:tc>
      </w:tr>
    </w:tbl>
    <w:p w14:paraId="2AD9F210" w14:textId="77777777" w:rsidR="002606D0" w:rsidRPr="005D0BC5" w:rsidRDefault="00FB0A1B" w:rsidP="00584E41">
      <w:pPr>
        <w:jc w:val="both"/>
        <w:rPr>
          <w:b/>
          <w:sz w:val="24"/>
          <w:szCs w:val="24"/>
        </w:rPr>
      </w:pPr>
      <w:r w:rsidRPr="005D0BC5">
        <w:rPr>
          <w:b/>
          <w:sz w:val="24"/>
          <w:szCs w:val="24"/>
        </w:rPr>
        <w:lastRenderedPageBreak/>
        <w:t>A obra deverá ser executada em conformidade com o projeto, especificações técnicas, memoriais e demais documentos.</w:t>
      </w:r>
    </w:p>
    <w:p w14:paraId="0628107B" w14:textId="33FE1677" w:rsidR="00E32E35" w:rsidRPr="005D0BC5" w:rsidRDefault="00FB0A1B" w:rsidP="00E32E35">
      <w:pPr>
        <w:jc w:val="both"/>
        <w:rPr>
          <w:sz w:val="24"/>
          <w:szCs w:val="24"/>
        </w:rPr>
      </w:pPr>
      <w:r w:rsidRPr="005D0BC5">
        <w:rPr>
          <w:b/>
          <w:sz w:val="24"/>
          <w:szCs w:val="24"/>
        </w:rPr>
        <w:t>SAM</w:t>
      </w:r>
      <w:r w:rsidR="00E32E35">
        <w:rPr>
          <w:b/>
          <w:sz w:val="24"/>
          <w:szCs w:val="24"/>
        </w:rPr>
        <w:t xml:space="preserve">  </w:t>
      </w:r>
      <w:r w:rsidR="005C5DF6">
        <w:rPr>
          <w:b/>
          <w:bCs/>
          <w:sz w:val="24"/>
          <w:szCs w:val="24"/>
        </w:rPr>
        <w:t>50</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rsidRPr="005C5DF6" w14:paraId="4D25D50E" w14:textId="77777777" w:rsidTr="00646D5C">
        <w:tc>
          <w:tcPr>
            <w:tcW w:w="9072" w:type="dxa"/>
          </w:tcPr>
          <w:p w14:paraId="29FC3FBC" w14:textId="314AA407" w:rsidR="00C63444" w:rsidRPr="005C5DF6" w:rsidRDefault="005C5DF6" w:rsidP="005C5DF6">
            <w:pPr>
              <w:suppressAutoHyphens w:val="0"/>
              <w:jc w:val="both"/>
              <w:rPr>
                <w:sz w:val="24"/>
              </w:rPr>
            </w:pPr>
            <w:r w:rsidRPr="005C5DF6">
              <w:rPr>
                <w:sz w:val="24"/>
              </w:rPr>
              <w:lastRenderedPageBreak/>
              <w:t>Pavimentação Asfáltica Sobre Pedras Irregulares</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t>VALOR MÁXIMO DA CONCORRÊNCIA</w:t>
      </w:r>
    </w:p>
    <w:p w14:paraId="4E032AF1" w14:textId="28B5EE74" w:rsidR="0038058E" w:rsidRPr="005C5DF6"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5C5DF6" w:rsidRPr="005C5DF6">
        <w:rPr>
          <w:rFonts w:eastAsia="MS Mincho"/>
          <w:sz w:val="24"/>
          <w:szCs w:val="24"/>
        </w:rPr>
        <w:t>R$ 6.989.224,87 (seis milhões, novecentos e oitenta e nove mil, duzentos e vinte e quatro reais e oitenta e sete centavos)</w:t>
      </w:r>
      <w:r w:rsidR="005C5DF6">
        <w:rPr>
          <w:rFonts w:eastAsia="MS Mincho"/>
          <w:sz w:val="24"/>
          <w:szCs w:val="24"/>
        </w:rPr>
        <w:t xml:space="preserve">, </w:t>
      </w:r>
      <w:r w:rsidR="00C83568" w:rsidRPr="005C5DF6">
        <w:rPr>
          <w:rFonts w:eastAsia="MS Mincho"/>
          <w:sz w:val="24"/>
          <w:szCs w:val="24"/>
        </w:rPr>
        <w:t xml:space="preserve">sendo </w:t>
      </w:r>
      <w:r w:rsidR="005C5DF6">
        <w:rPr>
          <w:sz w:val="24"/>
          <w:szCs w:val="24"/>
        </w:rPr>
        <w:t>23,13</w:t>
      </w:r>
      <w:r w:rsidR="00C83568" w:rsidRPr="005C5DF6">
        <w:rPr>
          <w:rFonts w:eastAsia="MS Mincho"/>
          <w:sz w:val="24"/>
          <w:szCs w:val="24"/>
        </w:rPr>
        <w:t xml:space="preserve">% referente aos materiais e </w:t>
      </w:r>
      <w:r w:rsidR="005C5DF6">
        <w:rPr>
          <w:sz w:val="24"/>
          <w:szCs w:val="24"/>
        </w:rPr>
        <w:t>76,87</w:t>
      </w:r>
      <w:r w:rsidR="00C83568" w:rsidRPr="005C5DF6">
        <w:rPr>
          <w:rFonts w:eastAsia="MS Mincho"/>
          <w:sz w:val="24"/>
          <w:szCs w:val="24"/>
        </w:rPr>
        <w:t>%</w:t>
      </w:r>
      <w:r w:rsidR="00D950CA" w:rsidRPr="005C5DF6">
        <w:rPr>
          <w:rFonts w:eastAsia="MS Mincho"/>
          <w:sz w:val="24"/>
          <w:szCs w:val="24"/>
        </w:rPr>
        <w:t xml:space="preserve"> </w:t>
      </w:r>
      <w:r w:rsidR="00C83568" w:rsidRPr="005C5DF6">
        <w:rPr>
          <w:rFonts w:eastAsia="MS Mincho"/>
          <w:sz w:val="24"/>
          <w:szCs w:val="24"/>
        </w:rPr>
        <w:t>referente à mão de obra, conforme planilha orçamentária de referência (Anexo XVI)</w:t>
      </w:r>
      <w:r w:rsidR="00A035F5" w:rsidRPr="005C5DF6">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9457DE" w:rsidRDefault="0038058E" w:rsidP="000255E2">
      <w:pPr>
        <w:jc w:val="both"/>
        <w:rPr>
          <w:spacing w:val="-4"/>
          <w:sz w:val="24"/>
          <w:szCs w:val="24"/>
        </w:rPr>
      </w:pPr>
      <w:r w:rsidRPr="009457DE">
        <w:rPr>
          <w:b/>
          <w:bCs/>
          <w:spacing w:val="-4"/>
          <w:sz w:val="24"/>
          <w:szCs w:val="24"/>
        </w:rPr>
        <w:t>1.</w:t>
      </w:r>
      <w:r w:rsidR="00C63444" w:rsidRPr="009457DE">
        <w:rPr>
          <w:b/>
          <w:bCs/>
          <w:spacing w:val="-4"/>
          <w:sz w:val="24"/>
          <w:szCs w:val="24"/>
        </w:rPr>
        <w:t>3</w:t>
      </w:r>
      <w:r w:rsidRPr="009457DE">
        <w:rPr>
          <w:b/>
          <w:bCs/>
          <w:spacing w:val="-4"/>
          <w:sz w:val="24"/>
          <w:szCs w:val="24"/>
        </w:rPr>
        <w:t>.3</w:t>
      </w:r>
      <w:r w:rsidRPr="009457DE">
        <w:rPr>
          <w:spacing w:val="-4"/>
          <w:sz w:val="24"/>
          <w:szCs w:val="24"/>
        </w:rPr>
        <w:t xml:space="preserve"> O BDI Referencial utilizado para estabelecer o preço máximo é dado conforme Anexo </w:t>
      </w:r>
      <w:r w:rsidR="009364D4" w:rsidRPr="009457DE">
        <w:rPr>
          <w:spacing w:val="-4"/>
          <w:sz w:val="24"/>
          <w:szCs w:val="24"/>
        </w:rPr>
        <w:t>VII</w:t>
      </w:r>
      <w:r w:rsidR="00907F6F" w:rsidRPr="009457DE">
        <w:rPr>
          <w:spacing w:val="-4"/>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1A963EB5" w14:textId="10083733" w:rsidR="00903764" w:rsidRPr="005D0BC5" w:rsidRDefault="00903764" w:rsidP="00584E41">
      <w:pPr>
        <w:shd w:val="clear" w:color="auto" w:fill="FFFFFF"/>
        <w:suppressAutoHyphens w:val="0"/>
        <w:jc w:val="both"/>
        <w:rPr>
          <w:b/>
          <w:bCs/>
          <w:sz w:val="24"/>
          <w:szCs w:val="24"/>
        </w:rPr>
      </w:pPr>
      <w:r w:rsidRPr="005D0BC5">
        <w:rPr>
          <w:b/>
          <w:bCs/>
          <w:sz w:val="24"/>
          <w:szCs w:val="24"/>
        </w:rPr>
        <w:t>RECURSOS</w:t>
      </w:r>
    </w:p>
    <w:p w14:paraId="10F05CE8" w14:textId="77777777" w:rsidR="000255E2" w:rsidRDefault="00903764" w:rsidP="006F2AD1">
      <w:pPr>
        <w:jc w:val="both"/>
        <w:rPr>
          <w:sz w:val="24"/>
        </w:rPr>
      </w:pPr>
      <w:r w:rsidRPr="005D0BC5">
        <w:rPr>
          <w:b/>
          <w:bCs/>
          <w:sz w:val="24"/>
          <w:szCs w:val="24"/>
        </w:rPr>
        <w:t>1.</w:t>
      </w:r>
      <w:r w:rsidR="00C63444">
        <w:rPr>
          <w:b/>
          <w:bCs/>
          <w:sz w:val="24"/>
          <w:szCs w:val="24"/>
        </w:rPr>
        <w:t>5</w:t>
      </w:r>
      <w:r w:rsidRPr="005D0BC5">
        <w:rPr>
          <w:sz w:val="24"/>
          <w:szCs w:val="24"/>
        </w:rPr>
        <w:t xml:space="preserve"> </w:t>
      </w:r>
      <w:r w:rsidR="00207D03" w:rsidRPr="00BC1787">
        <w:rPr>
          <w:sz w:val="24"/>
        </w:rPr>
        <w:t xml:space="preserve">As despesas com a execução do(s) objeto(s) licitado(s) serão financiadas com recursos Tesouro do </w:t>
      </w:r>
      <w:r w:rsidR="00207D03" w:rsidRPr="005C5DF6">
        <w:rPr>
          <w:sz w:val="24"/>
        </w:rPr>
        <w:t>Estado e adicional financeiro do Município.</w:t>
      </w:r>
      <w:r w:rsidR="00207D03" w:rsidRPr="00BC1787">
        <w:rPr>
          <w:sz w:val="24"/>
        </w:rPr>
        <w:t xml:space="preserve"> </w:t>
      </w:r>
    </w:p>
    <w:p w14:paraId="7028D7C4" w14:textId="0EB797B2" w:rsidR="000A6493" w:rsidRPr="000255E2" w:rsidRDefault="006F2AD1" w:rsidP="000255E2">
      <w:pPr>
        <w:ind w:hanging="142"/>
        <w:jc w:val="both"/>
        <w:rPr>
          <w:sz w:val="24"/>
        </w:rPr>
      </w:pPr>
      <w:r>
        <w:rPr>
          <w:b/>
          <w:bCs/>
          <w:sz w:val="24"/>
          <w:szCs w:val="24"/>
          <w:shd w:val="clear" w:color="auto" w:fill="FFFFFF"/>
        </w:rPr>
        <w:t xml:space="preserve"> </w:t>
      </w:r>
      <w:r w:rsidR="000255E2">
        <w:rPr>
          <w:b/>
          <w:bCs/>
          <w:sz w:val="24"/>
          <w:szCs w:val="24"/>
          <w:shd w:val="clear" w:color="auto" w:fill="FFFFFF"/>
        </w:rPr>
        <w:t xml:space="preserve"> </w:t>
      </w:r>
      <w:r w:rsidR="000A6493" w:rsidRPr="005D0BC5">
        <w:rPr>
          <w:b/>
          <w:bCs/>
          <w:sz w:val="24"/>
          <w:szCs w:val="24"/>
          <w:shd w:val="clear" w:color="auto" w:fill="FFFFFF"/>
        </w:rPr>
        <w:t>1.</w:t>
      </w:r>
      <w:r w:rsidR="00C63444">
        <w:rPr>
          <w:b/>
          <w:bCs/>
          <w:sz w:val="24"/>
          <w:szCs w:val="24"/>
          <w:shd w:val="clear" w:color="auto" w:fill="FFFFFF"/>
        </w:rPr>
        <w:t>5</w:t>
      </w:r>
      <w:r w:rsidR="000A6493" w:rsidRPr="005D0BC5">
        <w:rPr>
          <w:b/>
          <w:bCs/>
          <w:sz w:val="24"/>
          <w:szCs w:val="24"/>
          <w:shd w:val="clear" w:color="auto" w:fill="FFFFFF"/>
        </w:rPr>
        <w:t>.1</w:t>
      </w:r>
      <w:r w:rsidR="000A6493" w:rsidRPr="005D0BC5">
        <w:rPr>
          <w:sz w:val="24"/>
          <w:szCs w:val="24"/>
          <w:shd w:val="clear" w:color="auto" w:fill="FFFFFF"/>
        </w:rPr>
        <w:t xml:space="preserve"> Os pagamentos referentes </w:t>
      </w:r>
      <w:r w:rsidR="00405A2B" w:rsidRPr="005D0BC5">
        <w:rPr>
          <w:sz w:val="24"/>
          <w:szCs w:val="24"/>
          <w:shd w:val="clear" w:color="auto" w:fill="FFFFFF"/>
        </w:rPr>
        <w:t>às atividades</w:t>
      </w:r>
      <w:r w:rsidR="000A6493" w:rsidRPr="005D0BC5">
        <w:rPr>
          <w:sz w:val="24"/>
          <w:szCs w:val="24"/>
          <w:shd w:val="clear" w:color="auto" w:fill="FFFFFF"/>
        </w:rPr>
        <w:t xml:space="preserve"> executad</w:t>
      </w:r>
      <w:r w:rsidR="00405A2B" w:rsidRPr="005D0BC5">
        <w:rPr>
          <w:sz w:val="24"/>
          <w:szCs w:val="24"/>
          <w:shd w:val="clear" w:color="auto" w:fill="FFFFFF"/>
        </w:rPr>
        <w:t>a</w:t>
      </w:r>
      <w:r w:rsidR="000A6493" w:rsidRPr="005D0BC5">
        <w:rPr>
          <w:sz w:val="24"/>
          <w:szCs w:val="24"/>
          <w:shd w:val="clear" w:color="auto" w:fill="FFFFFF"/>
        </w:rPr>
        <w:t>s e certificad</w:t>
      </w:r>
      <w:r w:rsidR="00405A2B" w:rsidRPr="005D0BC5">
        <w:rPr>
          <w:sz w:val="24"/>
          <w:szCs w:val="24"/>
          <w:shd w:val="clear" w:color="auto" w:fill="FFFFFF"/>
        </w:rPr>
        <w:t>a</w:t>
      </w:r>
      <w:r w:rsidR="000A6493" w:rsidRPr="005D0BC5">
        <w:rPr>
          <w:sz w:val="24"/>
          <w:szCs w:val="24"/>
          <w:shd w:val="clear" w:color="auto" w:fill="FFFFFF"/>
        </w:rPr>
        <w:t xml:space="preserve">s serão efetuados pelo </w:t>
      </w:r>
      <w:r w:rsidR="000255E2">
        <w:rPr>
          <w:sz w:val="24"/>
          <w:szCs w:val="24"/>
          <w:shd w:val="clear" w:color="auto" w:fill="FFFFFF"/>
        </w:rPr>
        <w:t xml:space="preserve">   </w:t>
      </w:r>
      <w:r w:rsidR="000A6493" w:rsidRPr="005D0BC5">
        <w:rPr>
          <w:sz w:val="24"/>
          <w:szCs w:val="24"/>
          <w:shd w:val="clear" w:color="auto" w:fill="FFFFFF"/>
        </w:rPr>
        <w:t xml:space="preserve">Município </w:t>
      </w:r>
      <w:r w:rsidR="000A6493" w:rsidRPr="005D0BC5">
        <w:rPr>
          <w:sz w:val="24"/>
          <w:szCs w:val="24"/>
        </w:rPr>
        <w:fldChar w:fldCharType="begin">
          <w:ffData>
            <w:name w:val="Texto3"/>
            <w:enabled/>
            <w:calcOnExit w:val="0"/>
            <w:textInput/>
          </w:ffData>
        </w:fldChar>
      </w:r>
      <w:r w:rsidR="000A6493" w:rsidRPr="005D0BC5">
        <w:rPr>
          <w:sz w:val="24"/>
          <w:szCs w:val="24"/>
        </w:rPr>
        <w:instrText xml:space="preserve"> FORMTEXT </w:instrText>
      </w:r>
      <w:r w:rsidR="000A6493" w:rsidRPr="005D0BC5">
        <w:rPr>
          <w:sz w:val="24"/>
          <w:szCs w:val="24"/>
        </w:rPr>
      </w:r>
      <w:r w:rsidR="000A6493" w:rsidRPr="005D0BC5">
        <w:rPr>
          <w:sz w:val="24"/>
          <w:szCs w:val="24"/>
        </w:rPr>
        <w:fldChar w:fldCharType="separate"/>
      </w:r>
      <w:r w:rsidR="00743EE8" w:rsidRPr="00743EE8">
        <w:rPr>
          <w:sz w:val="24"/>
          <w:szCs w:val="24"/>
        </w:rPr>
        <w:t>de Congonhinhas</w:t>
      </w:r>
      <w:r w:rsidR="000A6493" w:rsidRPr="005D0BC5">
        <w:rPr>
          <w:sz w:val="24"/>
          <w:szCs w:val="24"/>
        </w:rPr>
        <w:fldChar w:fldCharType="end"/>
      </w:r>
      <w:r w:rsidR="000A6493" w:rsidRPr="005D0BC5">
        <w:rPr>
          <w:sz w:val="24"/>
          <w:szCs w:val="24"/>
          <w:shd w:val="clear" w:color="auto" w:fill="FFFFFF"/>
        </w:rPr>
        <w:t>, em conformidade com o disposto na Minuta de Contrato</w:t>
      </w:r>
      <w:r w:rsidR="000A6493" w:rsidRPr="005D0BC5">
        <w:rPr>
          <w:sz w:val="24"/>
          <w:szCs w:val="24"/>
        </w:rPr>
        <w:t xml:space="preserve"> </w:t>
      </w:r>
      <w:r w:rsidR="000A6493" w:rsidRPr="00F8595A">
        <w:rPr>
          <w:sz w:val="24"/>
          <w:szCs w:val="24"/>
        </w:rPr>
        <w:t>(Anexo I).</w:t>
      </w:r>
    </w:p>
    <w:p w14:paraId="69EA6FD7" w14:textId="1C940959" w:rsidR="000A6493" w:rsidRPr="005D0BC5" w:rsidRDefault="000A6493" w:rsidP="000255E2">
      <w:pPr>
        <w:shd w:val="clear" w:color="auto" w:fill="FFFFFF"/>
        <w:suppressAutoHyphens w:val="0"/>
        <w:jc w:val="both"/>
        <w:rPr>
          <w:sz w:val="24"/>
          <w:szCs w:val="24"/>
          <w:shd w:val="clear" w:color="auto" w:fill="FFFFFF"/>
        </w:rPr>
      </w:pPr>
      <w:r w:rsidRPr="005D0BC5">
        <w:rPr>
          <w:b/>
          <w:bCs/>
          <w:sz w:val="24"/>
          <w:szCs w:val="24"/>
          <w:shd w:val="clear" w:color="auto" w:fill="FFFFFF"/>
        </w:rPr>
        <w:lastRenderedPageBreak/>
        <w:t>1.</w:t>
      </w:r>
      <w:r w:rsidR="00C63444">
        <w:rPr>
          <w:b/>
          <w:bCs/>
          <w:sz w:val="24"/>
          <w:szCs w:val="24"/>
          <w:shd w:val="clear" w:color="auto" w:fill="FFFFFF"/>
        </w:rPr>
        <w:t>5</w:t>
      </w:r>
      <w:r w:rsidRPr="005D0BC5">
        <w:rPr>
          <w:b/>
          <w:bCs/>
          <w:sz w:val="24"/>
          <w:szCs w:val="24"/>
          <w:shd w:val="clear" w:color="auto" w:fill="FFFFFF"/>
        </w:rPr>
        <w:t>.2</w:t>
      </w:r>
      <w:r w:rsidRPr="005D0BC5">
        <w:rPr>
          <w:sz w:val="24"/>
          <w:szCs w:val="24"/>
          <w:shd w:val="clear" w:color="auto" w:fill="FFFFFF"/>
        </w:rPr>
        <w:t xml:space="preserve"> As faturas correspondentes </w:t>
      </w:r>
      <w:r w:rsidR="00405A2B" w:rsidRPr="005D0BC5">
        <w:rPr>
          <w:sz w:val="24"/>
          <w:szCs w:val="24"/>
          <w:shd w:val="clear" w:color="auto" w:fill="FFFFFF"/>
        </w:rPr>
        <w:t xml:space="preserve">às atividades a serem executadas </w:t>
      </w:r>
      <w:r w:rsidRPr="005D0BC5">
        <w:rPr>
          <w:sz w:val="24"/>
          <w:szCs w:val="24"/>
          <w:shd w:val="clear" w:color="auto" w:fill="FFFFFF"/>
        </w:rPr>
        <w:t xml:space="preserve">deverão ser </w:t>
      </w:r>
      <w:r w:rsidR="006F2AD1">
        <w:rPr>
          <w:sz w:val="24"/>
          <w:szCs w:val="24"/>
          <w:shd w:val="clear" w:color="auto" w:fill="FFFFFF"/>
        </w:rPr>
        <w:t xml:space="preserve">        </w:t>
      </w:r>
      <w:r w:rsidRPr="005D0BC5">
        <w:rPr>
          <w:sz w:val="24"/>
          <w:szCs w:val="24"/>
          <w:shd w:val="clear" w:color="auto" w:fill="FFFFFF"/>
        </w:rPr>
        <w:t xml:space="preserve">emitidas pelo contratado em nome do Município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743EE8" w:rsidRPr="00743EE8">
        <w:rPr>
          <w:sz w:val="24"/>
          <w:szCs w:val="24"/>
        </w:rPr>
        <w:t>de Congonhinhas</w:t>
      </w:r>
      <w:r w:rsidRPr="005D0BC5">
        <w:rPr>
          <w:sz w:val="24"/>
          <w:szCs w:val="24"/>
        </w:rPr>
        <w:fldChar w:fldCharType="end"/>
      </w:r>
      <w:r w:rsidRPr="005D0BC5">
        <w:rPr>
          <w:sz w:val="24"/>
          <w:szCs w:val="24"/>
          <w:shd w:val="clear" w:color="auto" w:fill="FFFFFF"/>
        </w:rPr>
        <w:t>.</w:t>
      </w:r>
    </w:p>
    <w:p w14:paraId="61D16BD6" w14:textId="77777777" w:rsidR="003C5A2F" w:rsidRPr="005D0BC5" w:rsidRDefault="003C5A2F" w:rsidP="00584E41">
      <w:pPr>
        <w:shd w:val="clear" w:color="auto" w:fill="FFFFFF"/>
        <w:suppressAutoHyphens w:val="0"/>
        <w:jc w:val="both"/>
        <w:rPr>
          <w:sz w:val="24"/>
          <w:szCs w:val="24"/>
        </w:rPr>
      </w:pPr>
    </w:p>
    <w:p w14:paraId="3A22DDB0" w14:textId="77777777" w:rsidR="003C5A2F" w:rsidRDefault="003C5A2F" w:rsidP="00584E41">
      <w:pPr>
        <w:shd w:val="clear" w:color="auto" w:fill="FFFFFF"/>
        <w:suppressAutoHyphens w:val="0"/>
        <w:jc w:val="both"/>
        <w:rPr>
          <w:b/>
          <w:bCs/>
          <w:sz w:val="24"/>
          <w:szCs w:val="24"/>
        </w:rPr>
      </w:pPr>
      <w:r w:rsidRPr="005D0BC5">
        <w:rPr>
          <w:b/>
          <w:bCs/>
          <w:sz w:val="24"/>
          <w:szCs w:val="24"/>
        </w:rPr>
        <w:t>REGIME DE EXECUÇÃO</w:t>
      </w:r>
    </w:p>
    <w:p w14:paraId="2A331C9E" w14:textId="77777777" w:rsidR="00CF74C1" w:rsidRPr="00CF74C1" w:rsidRDefault="00CF74C1" w:rsidP="00CF74C1">
      <w:pPr>
        <w:suppressAutoHyphens w:val="0"/>
        <w:jc w:val="both"/>
        <w:rPr>
          <w:rFonts w:eastAsia="Aptos"/>
          <w:kern w:val="2"/>
          <w:sz w:val="24"/>
          <w:szCs w:val="24"/>
          <w:lang w:eastAsia="en-US"/>
        </w:rPr>
      </w:pPr>
      <w:r w:rsidRPr="00CF74C1">
        <w:rPr>
          <w:rFonts w:eastAsia="Aptos"/>
          <w:b/>
          <w:bCs/>
          <w:kern w:val="2"/>
          <w:sz w:val="24"/>
          <w:szCs w:val="24"/>
          <w:lang w:eastAsia="en-US"/>
        </w:rPr>
        <w:t xml:space="preserve">1.6 </w:t>
      </w:r>
      <w:r w:rsidRPr="00CF74C1">
        <w:rPr>
          <w:rFonts w:eastAsia="Aptos"/>
          <w:kern w:val="2"/>
          <w:sz w:val="24"/>
          <w:szCs w:val="24"/>
          <w:lang w:eastAsia="en-US"/>
        </w:rPr>
        <w:t xml:space="preserve">Os </w:t>
      </w:r>
      <w:r w:rsidRPr="00CF74C1">
        <w:rPr>
          <w:rFonts w:eastAsia="Aptos"/>
          <w:b/>
          <w:bCs/>
          <w:kern w:val="2"/>
          <w:sz w:val="24"/>
          <w:szCs w:val="24"/>
          <w:lang w:eastAsia="en-US"/>
        </w:rPr>
        <w:t>serviços deverão ser iniciados</w:t>
      </w:r>
      <w:r w:rsidRPr="00CF74C1">
        <w:rPr>
          <w:rFonts w:eastAsia="Aptos"/>
          <w:kern w:val="2"/>
          <w:sz w:val="24"/>
          <w:szCs w:val="24"/>
          <w:lang w:eastAsia="en-US"/>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603A4796"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743EE8" w:rsidRPr="00743EE8">
        <w:rPr>
          <w:b/>
          <w:noProof/>
          <w:sz w:val="24"/>
          <w:szCs w:val="24"/>
        </w:rPr>
        <w:t>https://www.portalcr2.com.br/licitacoes/licitacoes-congonhinhas</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743EE8" w:rsidRPr="00743EE8">
        <w:rPr>
          <w:bCs/>
          <w:sz w:val="24"/>
          <w:szCs w:val="24"/>
        </w:rPr>
        <w:t>www.gov.br/compras</w:t>
      </w:r>
      <w:r w:rsidRPr="00DC1A06">
        <w:rPr>
          <w:bCs/>
          <w:sz w:val="24"/>
          <w:szCs w:val="24"/>
        </w:rPr>
        <w:fldChar w:fldCharType="end"/>
      </w:r>
    </w:p>
    <w:p w14:paraId="476C0605" w14:textId="79604B85"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743EE8" w:rsidRPr="00743EE8">
        <w:rPr>
          <w:bCs/>
          <w:sz w:val="24"/>
          <w:szCs w:val="24"/>
        </w:rPr>
        <w:t>www.gov.br/compras</w:t>
      </w:r>
      <w:r w:rsidR="00DC1A06" w:rsidRPr="00DC1A06">
        <w:rPr>
          <w:bCs/>
          <w:sz w:val="24"/>
          <w:szCs w:val="24"/>
        </w:rPr>
        <w:fldChar w:fldCharType="end"/>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5C5B1FE1"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2"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3"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3"/>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lastRenderedPageBreak/>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743EE8" w:rsidRPr="00743EE8">
        <w:rPr>
          <w:sz w:val="24"/>
          <w:szCs w:val="24"/>
        </w:rPr>
        <w:t>licitacao@congonhinhas.pr.gov.br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2"/>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4"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4"/>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549DECA4" w:rsidR="00F76E1B" w:rsidRPr="005D0BC5" w:rsidRDefault="00F76E1B" w:rsidP="00F76E1B">
      <w:pPr>
        <w:pStyle w:val="Standard"/>
        <w:spacing w:after="0" w:line="240" w:lineRule="auto"/>
        <w:jc w:val="both"/>
        <w:rPr>
          <w:rFonts w:ascii="Times New Roman" w:hAnsi="Times New Roman"/>
          <w:sz w:val="24"/>
          <w:szCs w:val="24"/>
        </w:rPr>
      </w:pPr>
      <w:bookmarkStart w:id="5"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6"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743EE8" w:rsidRPr="00743EE8">
        <w:rPr>
          <w:rFonts w:ascii="Times New Roman" w:hAnsi="Times New Roman"/>
          <w:bCs/>
          <w:sz w:val="24"/>
          <w:szCs w:val="24"/>
        </w:rPr>
        <w:t>www.gov.br/compras</w:t>
      </w:r>
      <w:r w:rsidRPr="00ED6655">
        <w:rPr>
          <w:rFonts w:ascii="Times New Roman" w:hAnsi="Times New Roman"/>
          <w:bCs/>
          <w:sz w:val="24"/>
          <w:szCs w:val="24"/>
        </w:rPr>
        <w:fldChar w:fldCharType="end"/>
      </w:r>
      <w:r w:rsidRPr="005D0BC5">
        <w:rPr>
          <w:rFonts w:ascii="Times New Roman" w:hAnsi="Times New Roman"/>
          <w:sz w:val="24"/>
          <w:szCs w:val="24"/>
        </w:rPr>
        <w:t>.</w:t>
      </w:r>
    </w:p>
    <w:bookmarkEnd w:id="6"/>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6AAF45A3"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743EE8" w:rsidRPr="00743EE8">
        <w:rPr>
          <w:b/>
          <w:noProof/>
          <w:sz w:val="24"/>
          <w:szCs w:val="24"/>
        </w:rPr>
        <w:t>www.gov.br/compras</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12A288AB"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743EE8" w:rsidRPr="00743EE8">
        <w:rPr>
          <w:b/>
          <w:noProof/>
          <w:sz w:val="24"/>
          <w:szCs w:val="24"/>
        </w:rPr>
        <w:t>www.gov.br/compras</w:t>
      </w:r>
      <w:r w:rsidRPr="005D0BC5">
        <w:rPr>
          <w:b/>
          <w:sz w:val="24"/>
          <w:szCs w:val="24"/>
        </w:rPr>
        <w:fldChar w:fldCharType="end"/>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lastRenderedPageBreak/>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59CE07CC"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743EE8" w:rsidRPr="00743EE8">
        <w:rPr>
          <w:b/>
          <w:noProof/>
          <w:sz w:val="24"/>
          <w:szCs w:val="24"/>
        </w:rPr>
        <w:t>www.gov.br/compras</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0A7C99CC"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743EE8">
        <w:rPr>
          <w:bCs/>
          <w:i/>
          <w:iCs/>
          <w:color w:val="FF0000"/>
          <w:sz w:val="24"/>
          <w:szCs w:val="24"/>
          <w:u w:val="single"/>
        </w:rPr>
        <w:t> </w:t>
      </w:r>
      <w:r w:rsidRPr="00A3488F">
        <w:rPr>
          <w:bCs/>
          <w:i/>
          <w:iCs/>
          <w:color w:val="FF0000"/>
          <w:sz w:val="24"/>
          <w:szCs w:val="24"/>
          <w:u w:val="single"/>
        </w:rPr>
        <w:fldChar w:fldCharType="end"/>
      </w:r>
    </w:p>
    <w:p w14:paraId="422A0901" w14:textId="46842A18" w:rsidR="00F76E1B" w:rsidRDefault="00F76E1B" w:rsidP="00743EE8">
      <w:pPr>
        <w:jc w:val="both"/>
        <w:rPr>
          <w:b/>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00743EE8">
        <w:rPr>
          <w:bCs/>
          <w:sz w:val="24"/>
          <w:szCs w:val="24"/>
        </w:rPr>
        <w:t> </w:t>
      </w:r>
      <w:r w:rsidR="00743EE8">
        <w:rPr>
          <w:bCs/>
          <w:sz w:val="24"/>
          <w:szCs w:val="24"/>
        </w:rPr>
        <w:t> </w:t>
      </w:r>
      <w:r w:rsidRPr="003147A4">
        <w:rPr>
          <w:bCs/>
          <w:sz w:val="24"/>
          <w:szCs w:val="24"/>
        </w:rPr>
        <w:fldChar w:fldCharType="end"/>
      </w:r>
    </w:p>
    <w:p w14:paraId="61A8377D" w14:textId="77777777" w:rsidR="00F76E1B" w:rsidRDefault="00F76E1B" w:rsidP="00F76E1B">
      <w:pPr>
        <w:ind w:firstLine="709"/>
        <w:jc w:val="both"/>
        <w:rPr>
          <w:b/>
          <w:bCs/>
          <w:color w:val="FF0000"/>
          <w:sz w:val="24"/>
          <w:szCs w:val="24"/>
        </w:rPr>
      </w:pPr>
    </w:p>
    <w:p w14:paraId="0D65A53C" w14:textId="77777777" w:rsidR="00F76E1B" w:rsidRPr="005B5024" w:rsidRDefault="00F76E1B" w:rsidP="00F76E1B">
      <w:pPr>
        <w:jc w:val="both"/>
        <w:rPr>
          <w:bCs/>
          <w:sz w:val="24"/>
          <w:szCs w:val="24"/>
        </w:rPr>
      </w:pPr>
      <w:r w:rsidRPr="005B5024">
        <w:rPr>
          <w:bCs/>
          <w:sz w:val="24"/>
          <w:szCs w:val="24"/>
        </w:rPr>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0F8094B7" w14:textId="77777777" w:rsidR="00F76E1B" w:rsidRPr="00647FAF" w:rsidRDefault="00F76E1B" w:rsidP="00F76E1B">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52D5E082" w14:textId="77777777" w:rsidR="00F76E1B" w:rsidRPr="005B5024" w:rsidRDefault="00F76E1B" w:rsidP="00F76E1B">
      <w:pPr>
        <w:jc w:val="both"/>
        <w:rPr>
          <w:bCs/>
          <w:noProof/>
          <w:sz w:val="24"/>
          <w:szCs w:val="24"/>
        </w:rPr>
      </w:pPr>
      <w:r w:rsidRPr="00D74A04">
        <w:rPr>
          <w:b/>
          <w:noProof/>
          <w:sz w:val="24"/>
          <w:szCs w:val="24"/>
        </w:rPr>
        <w:t>3.4.1</w:t>
      </w:r>
      <w:r w:rsidRPr="005B5024">
        <w:rPr>
          <w:bCs/>
          <w:noProof/>
          <w:sz w:val="24"/>
          <w:szCs w:val="24"/>
        </w:rPr>
        <w:t xml:space="preserve"> Não poderão disputar licitação ou participar da execução de contrato, direta ou indiretamente, empresas que:</w:t>
      </w:r>
    </w:p>
    <w:p w14:paraId="7212C59F" w14:textId="77777777" w:rsidR="00F76E1B" w:rsidRPr="005B5024" w:rsidRDefault="00F76E1B" w:rsidP="00F76E1B">
      <w:pPr>
        <w:jc w:val="both"/>
        <w:rPr>
          <w:bCs/>
          <w:noProof/>
          <w:sz w:val="24"/>
          <w:szCs w:val="24"/>
        </w:rPr>
      </w:pPr>
      <w:r w:rsidRPr="00D74A04">
        <w:rPr>
          <w:b/>
          <w:noProof/>
          <w:sz w:val="24"/>
          <w:szCs w:val="24"/>
        </w:rPr>
        <w:t>3.4.1.1</w:t>
      </w:r>
      <w:r>
        <w:rPr>
          <w:bCs/>
          <w:noProof/>
          <w:sz w:val="24"/>
          <w:szCs w:val="24"/>
        </w:rPr>
        <w:t xml:space="preserve"> </w:t>
      </w:r>
      <w:r w:rsidRPr="005B5024">
        <w:rPr>
          <w:bCs/>
          <w:noProof/>
          <w:sz w:val="24"/>
          <w:szCs w:val="24"/>
        </w:rPr>
        <w:t>Estejam sob processo de falência;</w:t>
      </w:r>
    </w:p>
    <w:p w14:paraId="55346244" w14:textId="77777777" w:rsidR="00F76E1B" w:rsidRPr="005B5024" w:rsidRDefault="00F76E1B" w:rsidP="00F76E1B">
      <w:pPr>
        <w:jc w:val="both"/>
        <w:rPr>
          <w:bCs/>
          <w:noProof/>
          <w:sz w:val="24"/>
          <w:szCs w:val="24"/>
        </w:rPr>
      </w:pPr>
      <w:r w:rsidRPr="00D74A04">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55AAAE22" w14:textId="77777777" w:rsidR="00F76E1B" w:rsidRPr="005B5024" w:rsidRDefault="00F76E1B" w:rsidP="00F76E1B">
      <w:pPr>
        <w:jc w:val="both"/>
        <w:rPr>
          <w:bCs/>
          <w:noProof/>
          <w:sz w:val="24"/>
          <w:szCs w:val="24"/>
        </w:rPr>
      </w:pPr>
      <w:r w:rsidRPr="00D74A04">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0FE7299E" w14:textId="77777777" w:rsidR="00F76E1B" w:rsidRPr="005B5024" w:rsidRDefault="00F76E1B" w:rsidP="00F76E1B">
      <w:pPr>
        <w:jc w:val="both"/>
        <w:rPr>
          <w:bCs/>
          <w:noProof/>
          <w:sz w:val="24"/>
          <w:szCs w:val="24"/>
        </w:rPr>
      </w:pPr>
      <w:r w:rsidRPr="00D74A04">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32344F04" w14:textId="77777777" w:rsidR="00F76E1B" w:rsidRPr="005B5024" w:rsidRDefault="00F76E1B" w:rsidP="00F76E1B">
      <w:pPr>
        <w:jc w:val="both"/>
        <w:rPr>
          <w:bCs/>
          <w:noProof/>
          <w:sz w:val="24"/>
          <w:szCs w:val="24"/>
        </w:rPr>
      </w:pPr>
      <w:r w:rsidRPr="00D74A04">
        <w:rPr>
          <w:b/>
          <w:noProof/>
          <w:sz w:val="24"/>
          <w:szCs w:val="24"/>
        </w:rPr>
        <w:lastRenderedPageBreak/>
        <w:t>3.4.1.5</w:t>
      </w:r>
      <w:r w:rsidRPr="005B5024">
        <w:rPr>
          <w:bCs/>
          <w:noProof/>
          <w:sz w:val="24"/>
          <w:szCs w:val="24"/>
        </w:rPr>
        <w:t xml:space="preserve"> Se enquadrem nas seguintes vedações de participação (art. 9º e 14 da Lei 14.133/2021):</w:t>
      </w:r>
    </w:p>
    <w:p w14:paraId="1BC82446" w14:textId="77777777" w:rsidR="00F76E1B" w:rsidRPr="005B5024" w:rsidRDefault="00F76E1B" w:rsidP="00F76E1B">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68244068" w14:textId="77777777" w:rsidR="00F76E1B" w:rsidRPr="005B5024" w:rsidRDefault="00F76E1B" w:rsidP="00F76E1B">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1C7D1B6" w14:textId="77777777" w:rsidR="00F76E1B" w:rsidRPr="005B5024" w:rsidRDefault="00F76E1B" w:rsidP="00F76E1B">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C51D96" w14:textId="77777777" w:rsidR="00F76E1B" w:rsidRPr="005B5024" w:rsidRDefault="00F76E1B" w:rsidP="00F76E1B">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1A0D07F8" w14:textId="77777777" w:rsidR="00F76E1B" w:rsidRPr="005B5024" w:rsidRDefault="00F76E1B" w:rsidP="00F76E1B">
      <w:pPr>
        <w:jc w:val="both"/>
        <w:rPr>
          <w:bCs/>
          <w:noProof/>
          <w:sz w:val="24"/>
          <w:szCs w:val="24"/>
        </w:rPr>
      </w:pPr>
      <w:r w:rsidRPr="00D74A04">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0F76DF8" w14:textId="77777777" w:rsidR="00F76E1B" w:rsidRPr="005B5024" w:rsidRDefault="00F76E1B" w:rsidP="00F76E1B">
      <w:pPr>
        <w:jc w:val="both"/>
        <w:rPr>
          <w:bCs/>
          <w:noProof/>
          <w:sz w:val="24"/>
          <w:szCs w:val="24"/>
        </w:rPr>
      </w:pPr>
      <w:r w:rsidRPr="00D74A04">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2F427167" w14:textId="77777777" w:rsidR="00F76E1B" w:rsidRPr="005B5024" w:rsidRDefault="00F76E1B" w:rsidP="00F76E1B">
      <w:pPr>
        <w:jc w:val="both"/>
        <w:rPr>
          <w:bCs/>
          <w:noProof/>
          <w:sz w:val="24"/>
          <w:szCs w:val="24"/>
        </w:rPr>
      </w:pPr>
      <w:r w:rsidRPr="00D74A04">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230539A3" w14:textId="77777777" w:rsidR="00F76E1B" w:rsidRPr="005B5024" w:rsidRDefault="00F76E1B" w:rsidP="00F76E1B">
      <w:pPr>
        <w:jc w:val="both"/>
        <w:rPr>
          <w:bCs/>
          <w:noProof/>
          <w:sz w:val="24"/>
          <w:szCs w:val="24"/>
        </w:rPr>
      </w:pPr>
      <w:r w:rsidRPr="00D74A04">
        <w:rPr>
          <w:b/>
          <w:noProof/>
          <w:sz w:val="24"/>
          <w:szCs w:val="24"/>
        </w:rPr>
        <w:lastRenderedPageBreak/>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77777777" w:rsidR="00F76E1B" w:rsidRDefault="00F76E1B" w:rsidP="00F76E1B">
      <w:pPr>
        <w:jc w:val="both"/>
        <w:rPr>
          <w:b/>
          <w:bCs/>
          <w:sz w:val="24"/>
          <w:szCs w:val="24"/>
        </w:rPr>
      </w:pPr>
      <w:r w:rsidRPr="00D74A04">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7"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lastRenderedPageBreak/>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77777777"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5"/>
      <w:bookmarkEnd w:id="7"/>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9457DE" w:rsidRDefault="00F76E1B" w:rsidP="00F76E1B">
      <w:pPr>
        <w:shd w:val="clear" w:color="auto" w:fill="FFFFFF"/>
        <w:jc w:val="both"/>
        <w:rPr>
          <w:b/>
          <w:bCs/>
          <w:spacing w:val="-4"/>
          <w:sz w:val="24"/>
          <w:szCs w:val="24"/>
          <w:lang w:eastAsia="pt-BR"/>
        </w:rPr>
      </w:pPr>
      <w:r w:rsidRPr="009457DE">
        <w:rPr>
          <w:b/>
          <w:bCs/>
          <w:color w:val="000000"/>
          <w:spacing w:val="-4"/>
          <w:sz w:val="24"/>
          <w:szCs w:val="24"/>
          <w:bdr w:val="none" w:sz="0" w:space="0" w:color="auto" w:frame="1"/>
          <w:lang w:eastAsia="pt-BR"/>
        </w:rPr>
        <w:t>4. </w:t>
      </w:r>
      <w:r w:rsidRPr="009457DE">
        <w:rPr>
          <w:b/>
          <w:bCs/>
          <w:color w:val="000000"/>
          <w:spacing w:val="-4"/>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lastRenderedPageBreak/>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14860A73" w14:textId="77777777" w:rsidR="00914F3E" w:rsidRPr="00FE258B" w:rsidRDefault="00914F3E" w:rsidP="00914F3E">
      <w:pPr>
        <w:shd w:val="clear" w:color="auto" w:fill="FFFFFF"/>
        <w:jc w:val="both"/>
        <w:rPr>
          <w:sz w:val="24"/>
          <w:szCs w:val="24"/>
        </w:rPr>
      </w:pPr>
      <w:r w:rsidRPr="00FE258B">
        <w:rPr>
          <w:b/>
          <w:bCs/>
          <w:color w:val="000000"/>
          <w:sz w:val="24"/>
          <w:szCs w:val="24"/>
        </w:rPr>
        <w:t>4.</w:t>
      </w:r>
      <w:r>
        <w:rPr>
          <w:b/>
          <w:bCs/>
          <w:color w:val="000000"/>
          <w:sz w:val="24"/>
          <w:szCs w:val="24"/>
        </w:rPr>
        <w:t>5</w:t>
      </w:r>
      <w:r w:rsidRPr="00FE258B">
        <w:rPr>
          <w:color w:val="000000"/>
          <w:sz w:val="24"/>
          <w:szCs w:val="24"/>
        </w:rPr>
        <w:t xml:space="preserve"> Até a abertura da sessão pública, os licitantes poderão retirar ou substituir a proposta anteriormente inserid</w:t>
      </w:r>
      <w:r>
        <w:rPr>
          <w:color w:val="000000"/>
          <w:sz w:val="24"/>
          <w:szCs w:val="24"/>
        </w:rPr>
        <w:t>a</w:t>
      </w:r>
      <w:r w:rsidRPr="00FE258B">
        <w:rPr>
          <w:color w:val="000000"/>
          <w:sz w:val="24"/>
          <w:szCs w:val="24"/>
        </w:rPr>
        <w:t xml:space="preserve">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2F01C395" w14:textId="77777777" w:rsidR="00FF227C"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2165AF" w:rsidRDefault="00752702" w:rsidP="00752702">
      <w:pPr>
        <w:shd w:val="clear" w:color="auto" w:fill="FFFFFF"/>
        <w:suppressAutoHyphens w:val="0"/>
        <w:jc w:val="both"/>
        <w:rPr>
          <w:spacing w:val="-4"/>
          <w:sz w:val="24"/>
          <w:szCs w:val="24"/>
        </w:rPr>
      </w:pPr>
      <w:r w:rsidRPr="00F33E3E">
        <w:rPr>
          <w:b/>
          <w:bCs/>
          <w:sz w:val="24"/>
          <w:szCs w:val="24"/>
        </w:rPr>
        <w:t>5.</w:t>
      </w:r>
      <w:r w:rsidRPr="002165AF">
        <w:rPr>
          <w:b/>
          <w:bCs/>
          <w:spacing w:val="-4"/>
          <w:sz w:val="24"/>
          <w:szCs w:val="24"/>
        </w:rPr>
        <w:t>2</w:t>
      </w:r>
      <w:r w:rsidRPr="002165AF">
        <w:rPr>
          <w:spacing w:val="-4"/>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0D082B">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0D082B">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48AC61A1" w:rsidR="00752702" w:rsidRPr="00F33E3E" w:rsidRDefault="00752702" w:rsidP="000D082B">
      <w:pPr>
        <w:shd w:val="clear" w:color="auto" w:fill="FFFFFF"/>
        <w:suppressAutoHyphens w:val="0"/>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 arquivo digital</w:t>
      </w:r>
      <w:r w:rsidRPr="00F33E3E">
        <w:rPr>
          <w:sz w:val="24"/>
          <w:szCs w:val="24"/>
        </w:rPr>
        <w:t>), Planilha de cálculo do BDI (anexo VI</w:t>
      </w:r>
      <w:r w:rsidR="00E70C82">
        <w:rPr>
          <w:sz w:val="24"/>
          <w:szCs w:val="24"/>
        </w:rPr>
        <w:t xml:space="preserve"> </w:t>
      </w:r>
      <w:r w:rsidR="002165AF">
        <w:rPr>
          <w:sz w:val="24"/>
          <w:szCs w:val="24"/>
        </w:rPr>
        <w:t>-</w:t>
      </w:r>
      <w:r w:rsidR="00E70C82">
        <w:rPr>
          <w:sz w:val="24"/>
          <w:szCs w:val="24"/>
        </w:rPr>
        <w:t>arquivo</w:t>
      </w:r>
      <w:r w:rsidRPr="00F33E3E">
        <w:rPr>
          <w:sz w:val="24"/>
          <w:szCs w:val="24"/>
        </w:rPr>
        <w:t>) e ES (anexo V).</w:t>
      </w:r>
    </w:p>
    <w:p w14:paraId="0E7339DC" w14:textId="77777777" w:rsidR="004929B7" w:rsidRPr="00F33E3E" w:rsidRDefault="00FA6025" w:rsidP="000D082B">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serão de exclusiva responsabilidade do lici</w:t>
      </w:r>
      <w:r w:rsidR="004929B7" w:rsidRPr="005D0BC5">
        <w:rPr>
          <w:sz w:val="24"/>
          <w:szCs w:val="24"/>
        </w:rPr>
        <w:lastRenderedPageBreak/>
        <w:t xml:space="preserve">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512DB687" w14:textId="77777777" w:rsidR="000D082B" w:rsidRPr="005D0BC5" w:rsidRDefault="000D082B" w:rsidP="000D082B">
      <w:pPr>
        <w:jc w:val="both"/>
        <w:rPr>
          <w:sz w:val="24"/>
          <w:szCs w:val="24"/>
        </w:rPr>
      </w:pPr>
      <w:r w:rsidRPr="00B63706">
        <w:rPr>
          <w:b/>
          <w:bCs/>
          <w:sz w:val="24"/>
          <w:szCs w:val="24"/>
        </w:rPr>
        <w:t>5.7</w:t>
      </w:r>
      <w:r w:rsidRPr="00B63706">
        <w:rPr>
          <w:sz w:val="24"/>
          <w:szCs w:val="24"/>
        </w:rPr>
        <w:t xml:space="preserve"> O licitante deverá entregar o Cronograma Físico-Financeiro, observado o valor proposto, contemplando o prazo de execução previsto no Edital e deverá considerar o preço global da</w:t>
      </w:r>
      <w:r w:rsidRPr="005D0BC5">
        <w:rPr>
          <w:sz w:val="24"/>
          <w:szCs w:val="24"/>
        </w:rPr>
        <w:t xml:space="preserve"> proposta, com etapas definindo o avanço físico mensal e correspondente valor financeiro.</w:t>
      </w:r>
    </w:p>
    <w:p w14:paraId="61C04ADB" w14:textId="77777777" w:rsidR="000D082B" w:rsidRPr="005D0BC5" w:rsidRDefault="000D082B" w:rsidP="000D082B">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52C77739" w14:textId="77777777" w:rsidR="003167FB" w:rsidRDefault="003167FB" w:rsidP="003167FB">
      <w:pPr>
        <w:jc w:val="both"/>
        <w:rPr>
          <w:sz w:val="24"/>
          <w:szCs w:val="24"/>
        </w:rPr>
      </w:pPr>
      <w:bookmarkStart w:id="8" w:name="_Hlk196212326"/>
      <w:bookmarkStart w:id="9" w:name="_Hlk196212430"/>
      <w:r>
        <w:rPr>
          <w:b/>
          <w:bCs/>
          <w:sz w:val="24"/>
          <w:szCs w:val="24"/>
        </w:rPr>
        <w:t>5.7.2</w:t>
      </w:r>
      <w:r>
        <w:rPr>
          <w:sz w:val="24"/>
          <w:szCs w:val="24"/>
        </w:rPr>
        <w:t xml:space="preserve"> O Cronograma Físico-Financeiro deverá apresentar, na última parcela, valor não inferior ao percentual previsto no cronograma do edital, constante no Anexo III, referente ao valor global proposto;</w:t>
      </w:r>
    </w:p>
    <w:p w14:paraId="7918AA4A" w14:textId="77777777" w:rsidR="000D082B" w:rsidRPr="000D082B" w:rsidRDefault="000D082B" w:rsidP="000D082B">
      <w:pPr>
        <w:jc w:val="both"/>
        <w:rPr>
          <w:sz w:val="24"/>
          <w:szCs w:val="24"/>
        </w:rPr>
      </w:pPr>
      <w:r w:rsidRPr="00B63706">
        <w:rPr>
          <w:b/>
          <w:bCs/>
          <w:sz w:val="24"/>
          <w:szCs w:val="24"/>
        </w:rPr>
        <w:t>5.</w:t>
      </w:r>
      <w:r w:rsidRPr="000D082B">
        <w:rPr>
          <w:b/>
          <w:bCs/>
          <w:sz w:val="24"/>
          <w:szCs w:val="24"/>
        </w:rPr>
        <w:t>7.3</w:t>
      </w:r>
      <w:r w:rsidRPr="000D082B">
        <w:rPr>
          <w:sz w:val="24"/>
          <w:szCs w:val="24"/>
        </w:rPr>
        <w:t xml:space="preserve"> O Cronograma Físico-Financeiro apresentado pela empresa vencedora, deverá ser aprovado pelo Município na licitação, bem como, durante a reunião de partida, após assinatura do contrato;</w:t>
      </w:r>
    </w:p>
    <w:p w14:paraId="4249D1BE" w14:textId="563F1ECF" w:rsidR="000D082B" w:rsidRPr="00DA2BE1" w:rsidRDefault="000D082B" w:rsidP="000D082B">
      <w:pPr>
        <w:jc w:val="both"/>
        <w:rPr>
          <w:sz w:val="24"/>
          <w:szCs w:val="24"/>
        </w:rPr>
      </w:pPr>
      <w:r w:rsidRPr="00DA2BE1">
        <w:rPr>
          <w:b/>
          <w:bCs/>
          <w:sz w:val="24"/>
          <w:szCs w:val="24"/>
        </w:rPr>
        <w:t>5.7.3.1</w:t>
      </w:r>
      <w:r w:rsidRPr="00DA2BE1">
        <w:rPr>
          <w:sz w:val="24"/>
          <w:szCs w:val="24"/>
        </w:rPr>
        <w:t xml:space="preserve"> Na </w:t>
      </w:r>
      <w:r w:rsidR="00D87088" w:rsidRPr="00DA2BE1">
        <w:rPr>
          <w:sz w:val="24"/>
          <w:szCs w:val="24"/>
        </w:rPr>
        <w:t xml:space="preserve">ata da </w:t>
      </w:r>
      <w:r w:rsidRPr="00DA2BE1">
        <w:rPr>
          <w:sz w:val="24"/>
          <w:szCs w:val="24"/>
        </w:rPr>
        <w:t xml:space="preserve">reunião de partida, a proponente vencedora terá a oportunidade de apresentar o cronograma alterado, se assim julgar necessário, caso contrário, o cronograma válido é aquele apresentado e aprovado na licitação. </w:t>
      </w:r>
    </w:p>
    <w:bookmarkEnd w:id="8"/>
    <w:p w14:paraId="158D93BC" w14:textId="77777777" w:rsidR="000D082B" w:rsidRDefault="000D082B" w:rsidP="000D082B">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20538EE8" w14:textId="77777777" w:rsidR="000D082B" w:rsidRPr="005D0BC5" w:rsidRDefault="000D082B" w:rsidP="000D082B">
      <w:pPr>
        <w:jc w:val="both"/>
        <w:rPr>
          <w:sz w:val="24"/>
          <w:szCs w:val="24"/>
        </w:rPr>
      </w:pPr>
      <w:r w:rsidRPr="000D082B">
        <w:rPr>
          <w:b/>
          <w:bCs/>
          <w:sz w:val="24"/>
          <w:szCs w:val="24"/>
        </w:rPr>
        <w:t>5.7.5</w:t>
      </w:r>
      <w:r w:rsidRPr="000D082B">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bookmarkEnd w:id="9"/>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77777777" w:rsidR="00FF227C" w:rsidRPr="005D0BC5" w:rsidRDefault="00241D77" w:rsidP="001C6B57">
      <w:pPr>
        <w:shd w:val="clear" w:color="auto" w:fill="FFFFFF"/>
        <w:suppressAutoHyphens w:val="0"/>
        <w:spacing w:after="12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56F38DBF" w14:textId="77777777" w:rsidR="00296519" w:rsidRPr="002165AF" w:rsidRDefault="00342EE2" w:rsidP="001C6B57">
      <w:pPr>
        <w:jc w:val="both"/>
        <w:rPr>
          <w:b/>
          <w:sz w:val="22"/>
          <w:szCs w:val="22"/>
        </w:rPr>
      </w:pPr>
      <w:bookmarkStart w:id="10" w:name="_Hlk131081874"/>
      <w:r w:rsidRPr="002165AF">
        <w:rPr>
          <w:b/>
          <w:sz w:val="22"/>
          <w:szCs w:val="22"/>
        </w:rPr>
        <w:lastRenderedPageBreak/>
        <w:t>DA ABERTURA DA SESSÃO</w:t>
      </w:r>
      <w:r w:rsidR="00CA50B4" w:rsidRPr="002165AF">
        <w:rPr>
          <w:b/>
          <w:sz w:val="22"/>
          <w:szCs w:val="22"/>
        </w:rPr>
        <w:t xml:space="preserve"> E CLASSIFICAÇÃO DAS PROPOSTAS</w:t>
      </w:r>
    </w:p>
    <w:p w14:paraId="5891BA64" w14:textId="77777777" w:rsidR="00CA50B4" w:rsidRPr="00BC29D3" w:rsidRDefault="00CA50B4" w:rsidP="001C6B57">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43EC0179"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1C6B57">
        <w:rPr>
          <w:b/>
          <w:bCs/>
          <w:sz w:val="24"/>
          <w:szCs w:val="24"/>
        </w:rPr>
        <w:t xml:space="preserve"> </w:t>
      </w:r>
      <w:r w:rsidR="00241D77" w:rsidRPr="001C6B57">
        <w:rPr>
          <w:sz w:val="23"/>
          <w:szCs w:val="23"/>
        </w:rPr>
        <w:t>A</w:t>
      </w:r>
      <w:r w:rsidRPr="001C6B57">
        <w:rPr>
          <w:sz w:val="23"/>
          <w:szCs w:val="23"/>
        </w:rPr>
        <w:t xml:space="preserve"> </w:t>
      </w:r>
      <w:r w:rsidR="00241D77" w:rsidRPr="001C6B57">
        <w:rPr>
          <w:sz w:val="23"/>
          <w:szCs w:val="23"/>
        </w:rPr>
        <w:t>desclassificação será sempre fundamentada e registrada no sistema, com acompanhamento em tempo real por todos os participantes.</w:t>
      </w:r>
      <w:r w:rsidR="00241D77" w:rsidRPr="00BC29D3">
        <w:rPr>
          <w:sz w:val="24"/>
          <w:szCs w:val="24"/>
        </w:rPr>
        <w:t xml:space="preserve">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03435456" w:rsidR="003D1790" w:rsidRPr="0027429E" w:rsidRDefault="003D1790" w:rsidP="00B573FA">
      <w:pPr>
        <w:jc w:val="both"/>
        <w:rPr>
          <w:spacing w:val="-2"/>
          <w:sz w:val="24"/>
          <w:szCs w:val="24"/>
        </w:rPr>
      </w:pPr>
      <w:r w:rsidRPr="0027429E">
        <w:rPr>
          <w:spacing w:val="-2"/>
          <w:sz w:val="24"/>
          <w:szCs w:val="24"/>
        </w:rPr>
        <w:t>b)</w:t>
      </w:r>
      <w:r w:rsidR="001C6B57" w:rsidRPr="0027429E">
        <w:rPr>
          <w:spacing w:val="-2"/>
          <w:sz w:val="24"/>
          <w:szCs w:val="24"/>
        </w:rPr>
        <w:t xml:space="preserve"> </w:t>
      </w:r>
      <w:r w:rsidRPr="0027429E">
        <w:rPr>
          <w:spacing w:val="-2"/>
          <w:sz w:val="24"/>
          <w:szCs w:val="24"/>
        </w:rPr>
        <w:t>Cadastro Nacional de Empresas Inidôneas e Suspensas - CEIS, mantido pela Controladoria-Geral da União (</w:t>
      </w:r>
      <w:hyperlink r:id="rId11" w:history="1">
        <w:r w:rsidRPr="0027429E">
          <w:rPr>
            <w:rStyle w:val="Hyperlink"/>
            <w:color w:val="auto"/>
            <w:spacing w:val="-2"/>
            <w:sz w:val="24"/>
            <w:szCs w:val="24"/>
          </w:rPr>
          <w:t>https://www.portaltransparencia.gov.br/sancoes/ceis</w:t>
        </w:r>
      </w:hyperlink>
      <w:r w:rsidRPr="0027429E">
        <w:rPr>
          <w:spacing w:val="-2"/>
          <w:sz w:val="24"/>
          <w:szCs w:val="24"/>
        </w:rPr>
        <w:t xml:space="preserve">); </w:t>
      </w:r>
    </w:p>
    <w:p w14:paraId="569F9AE2" w14:textId="77777777" w:rsidR="003D1790" w:rsidRPr="0027429E" w:rsidRDefault="003D1790" w:rsidP="00B573FA">
      <w:pPr>
        <w:jc w:val="both"/>
        <w:rPr>
          <w:spacing w:val="-2"/>
          <w:sz w:val="24"/>
          <w:szCs w:val="24"/>
        </w:rPr>
      </w:pPr>
      <w:r w:rsidRPr="0027429E">
        <w:rPr>
          <w:spacing w:val="-2"/>
          <w:sz w:val="24"/>
          <w:szCs w:val="24"/>
        </w:rPr>
        <w:t xml:space="preserve">c) </w:t>
      </w:r>
      <w:r w:rsidR="00B573FA" w:rsidRPr="0027429E">
        <w:rPr>
          <w:spacing w:val="-2"/>
          <w:sz w:val="24"/>
          <w:szCs w:val="24"/>
        </w:rPr>
        <w:t xml:space="preserve"> </w:t>
      </w:r>
      <w:r w:rsidRPr="0027429E">
        <w:rPr>
          <w:spacing w:val="-4"/>
          <w:sz w:val="24"/>
          <w:szCs w:val="24"/>
        </w:rPr>
        <w:t>Cadastro Nacional de Empresas Punidas – CNEP, mantido pela Controladoria-Geral da</w:t>
      </w:r>
      <w:r w:rsidRPr="0027429E">
        <w:rPr>
          <w:spacing w:val="-2"/>
          <w:sz w:val="24"/>
          <w:szCs w:val="24"/>
        </w:rPr>
        <w:t xml:space="preserve"> União (</w:t>
      </w:r>
      <w:hyperlink r:id="rId12" w:history="1">
        <w:r w:rsidRPr="0027429E">
          <w:rPr>
            <w:rStyle w:val="Hyperlink"/>
            <w:color w:val="auto"/>
            <w:spacing w:val="-2"/>
            <w:sz w:val="24"/>
            <w:szCs w:val="24"/>
          </w:rPr>
          <w:t>https://www.portaltransparencia.gov.br/sancoes/cnep</w:t>
        </w:r>
      </w:hyperlink>
      <w:r w:rsidRPr="0027429E">
        <w:rPr>
          <w:spacing w:val="-2"/>
          <w:sz w:val="24"/>
          <w:szCs w:val="24"/>
        </w:rPr>
        <w:t>); e</w:t>
      </w:r>
    </w:p>
    <w:p w14:paraId="4405A7D8" w14:textId="77777777" w:rsidR="003D1790" w:rsidRPr="0027429E" w:rsidRDefault="003D1790" w:rsidP="00B573FA">
      <w:pPr>
        <w:jc w:val="both"/>
        <w:rPr>
          <w:sz w:val="24"/>
          <w:szCs w:val="24"/>
        </w:rPr>
      </w:pPr>
      <w:r w:rsidRPr="0027429E">
        <w:rPr>
          <w:bCs/>
          <w:sz w:val="24"/>
          <w:szCs w:val="24"/>
        </w:rPr>
        <w:t>d)</w:t>
      </w:r>
      <w:r w:rsidR="00B573FA" w:rsidRPr="0027429E">
        <w:rPr>
          <w:b/>
          <w:sz w:val="24"/>
          <w:szCs w:val="24"/>
        </w:rPr>
        <w:t xml:space="preserve"> </w:t>
      </w:r>
      <w:r w:rsidRPr="0027429E">
        <w:rPr>
          <w:sz w:val="24"/>
          <w:szCs w:val="24"/>
        </w:rPr>
        <w:t xml:space="preserve">Cadastro Nacional de Condenações Cíveis por Atos de Improbidade Administrativa, mantido pelo Conselho Nacional de Justiça – CNJ, no endereço eletrônico </w:t>
      </w:r>
      <w:hyperlink r:id="rId13" w:history="1">
        <w:r w:rsidRPr="0027429E">
          <w:rPr>
            <w:rStyle w:val="Hyperlink"/>
            <w:color w:val="auto"/>
            <w:sz w:val="24"/>
            <w:szCs w:val="24"/>
          </w:rPr>
          <w:t>www.cnj.jus.br/improbidade_adm/consultar_requerido.php</w:t>
        </w:r>
      </w:hyperlink>
      <w:r w:rsidRPr="0027429E">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2165AF" w:rsidRDefault="00CA50B4" w:rsidP="00584E41">
      <w:pPr>
        <w:jc w:val="both"/>
        <w:rPr>
          <w:b/>
          <w:sz w:val="22"/>
          <w:szCs w:val="22"/>
        </w:rPr>
      </w:pPr>
      <w:r w:rsidRPr="002165AF">
        <w:rPr>
          <w:b/>
          <w:sz w:val="22"/>
          <w:szCs w:val="22"/>
        </w:rPr>
        <w:t>FASE</w:t>
      </w:r>
      <w:r w:rsidR="00342EE2" w:rsidRPr="002165AF">
        <w:rPr>
          <w:b/>
          <w:sz w:val="22"/>
          <w:szCs w:val="22"/>
        </w:rPr>
        <w:t xml:space="preserve"> DE LANCES E MODO DE DISPUTA</w:t>
      </w:r>
    </w:p>
    <w:p w14:paraId="4705F3BD" w14:textId="77777777" w:rsidR="00592B9F" w:rsidRPr="002165AF" w:rsidRDefault="00CA50B4" w:rsidP="00584E41">
      <w:pPr>
        <w:jc w:val="both"/>
        <w:rPr>
          <w:spacing w:val="-4"/>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2165AF">
        <w:rPr>
          <w:spacing w:val="-4"/>
          <w:sz w:val="24"/>
          <w:szCs w:val="24"/>
        </w:rPr>
        <w:t xml:space="preserve">Iniciada a etapa competitiva, as licitantes poderão encaminhar lances exclusivamente por meio do sistema eletrônico, sendo </w:t>
      </w:r>
      <w:r w:rsidR="00982A55" w:rsidRPr="002165AF">
        <w:rPr>
          <w:spacing w:val="-4"/>
          <w:sz w:val="24"/>
          <w:szCs w:val="24"/>
        </w:rPr>
        <w:t>imediatamente informadas</w:t>
      </w:r>
      <w:r w:rsidR="00342EE2" w:rsidRPr="002165AF">
        <w:rPr>
          <w:spacing w:val="-4"/>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74B86258" w:rsidR="00004ECB" w:rsidRPr="00337B55" w:rsidRDefault="00004ECB" w:rsidP="00004ECB">
      <w:pPr>
        <w:jc w:val="both"/>
        <w:rPr>
          <w:bCs/>
          <w:sz w:val="24"/>
          <w:szCs w:val="24"/>
        </w:rPr>
      </w:pPr>
      <w:bookmarkStart w:id="11"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Pr="00337B55">
        <w:rPr>
          <w:sz w:val="24"/>
          <w:szCs w:val="24"/>
        </w:rPr>
        <w:fldChar w:fldCharType="begin">
          <w:ffData>
            <w:name w:val="Texto5"/>
            <w:enabled/>
            <w:calcOnExit w:val="0"/>
            <w:textInput/>
          </w:ffData>
        </w:fldChar>
      </w:r>
      <w:r w:rsidRPr="00337B55">
        <w:rPr>
          <w:sz w:val="24"/>
          <w:szCs w:val="24"/>
        </w:rPr>
        <w:instrText xml:space="preserve"> FORMTEXT </w:instrText>
      </w:r>
      <w:r w:rsidRPr="00337B55">
        <w:rPr>
          <w:sz w:val="24"/>
          <w:szCs w:val="24"/>
        </w:rPr>
      </w:r>
      <w:r w:rsidRPr="00337B55">
        <w:rPr>
          <w:sz w:val="24"/>
          <w:szCs w:val="24"/>
        </w:rPr>
        <w:fldChar w:fldCharType="separate"/>
      </w:r>
      <w:r w:rsidR="00743EE8" w:rsidRPr="00743EE8">
        <w:rPr>
          <w:sz w:val="24"/>
          <w:szCs w:val="24"/>
        </w:rPr>
        <w:t>de R$0,01 (um centavo)</w:t>
      </w:r>
      <w:r w:rsidRPr="00337B55">
        <w:rPr>
          <w:sz w:val="24"/>
          <w:szCs w:val="24"/>
        </w:rPr>
        <w:fldChar w:fldCharType="end"/>
      </w:r>
      <w:r w:rsidRPr="00337B55">
        <w:rPr>
          <w:bCs/>
          <w:sz w:val="24"/>
          <w:szCs w:val="24"/>
        </w:rPr>
        <w:t xml:space="preserve"> em relação aos lances intermediários e em relação ao lance que cobrir a melhor oferta.</w:t>
      </w:r>
    </w:p>
    <w:bookmarkEnd w:id="11"/>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6909940"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20558423"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743EE8">
        <w:rPr>
          <w:noProof/>
          <w:sz w:val="24"/>
          <w:szCs w:val="24"/>
          <w:lang w:eastAsia="pt-BR"/>
        </w:rPr>
        <w:t>10</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0E82E483"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743EE8">
        <w:rPr>
          <w:noProof/>
          <w:sz w:val="24"/>
          <w:szCs w:val="24"/>
          <w:lang w:eastAsia="pt-BR"/>
        </w:rPr>
        <w:t>2</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lastRenderedPageBreak/>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86D6E8B" w14:textId="77777777" w:rsidR="000324C5" w:rsidRDefault="000324C5" w:rsidP="000324C5">
      <w:pPr>
        <w:jc w:val="both"/>
        <w:rPr>
          <w:sz w:val="24"/>
          <w:szCs w:val="24"/>
          <w:lang w:eastAsia="pt-BR"/>
        </w:rPr>
      </w:pPr>
      <w:r>
        <w:rPr>
          <w:b/>
          <w:bCs/>
          <w:sz w:val="24"/>
          <w:szCs w:val="24"/>
        </w:rPr>
        <w:t xml:space="preserve">6.12 </w:t>
      </w:r>
      <w:r>
        <w:rPr>
          <w:sz w:val="24"/>
          <w:szCs w:val="24"/>
        </w:rPr>
        <w:t xml:space="preserve">No caso de haver a participação de microempresas e empresas de pequeno porte no certame licitatório, </w:t>
      </w:r>
      <w:r>
        <w:rPr>
          <w:b/>
          <w:bCs/>
          <w:sz w:val="24"/>
          <w:szCs w:val="24"/>
        </w:rPr>
        <w:t>ressalvado o previsto no item 3.5.1</w:t>
      </w:r>
      <w:r>
        <w:rPr>
          <w:sz w:val="24"/>
          <w:szCs w:val="24"/>
        </w:rPr>
        <w:t>,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w:t>
      </w:r>
      <w:r w:rsidR="00342EE2" w:rsidRPr="005D0BC5">
        <w:rPr>
          <w:sz w:val="24"/>
          <w:szCs w:val="24"/>
        </w:rPr>
        <w:lastRenderedPageBreak/>
        <w:t xml:space="preserve">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5CEA6988"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743EE8">
        <w:rPr>
          <w:noProof/>
          <w:sz w:val="24"/>
          <w:szCs w:val="24"/>
          <w:lang w:eastAsia="pt-BR"/>
        </w:rPr>
        <w:t>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743EE8">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w:t>
      </w:r>
      <w:r w:rsidR="00342EE2" w:rsidRPr="00BC29D3">
        <w:rPr>
          <w:sz w:val="24"/>
          <w:szCs w:val="24"/>
          <w:shd w:val="clear" w:color="auto" w:fill="FFFFFF"/>
        </w:rPr>
        <w:lastRenderedPageBreak/>
        <w:t xml:space="preserve">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AAB61A1" w:rsidR="002C795F" w:rsidRPr="001C6B57" w:rsidRDefault="00D41A79" w:rsidP="00584E41">
      <w:pPr>
        <w:jc w:val="both"/>
        <w:rPr>
          <w:rFonts w:eastAsia="Lucida Sans Unicode"/>
          <w:spacing w:val="-2"/>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1C6B57">
        <w:rPr>
          <w:sz w:val="24"/>
          <w:szCs w:val="24"/>
        </w:rPr>
        <w:t xml:space="preserve"> </w:t>
      </w:r>
      <w:r w:rsidR="00E42FD6" w:rsidRPr="001C6B57">
        <w:rPr>
          <w:spacing w:val="-2"/>
          <w:sz w:val="24"/>
          <w:szCs w:val="24"/>
        </w:rPr>
        <w:t xml:space="preserve">O Agente de Contratação </w:t>
      </w:r>
      <w:r w:rsidR="00342EE2" w:rsidRPr="001C6B57">
        <w:rPr>
          <w:rFonts w:eastAsia="Lucida Sans Unicode"/>
          <w:spacing w:val="-2"/>
          <w:sz w:val="24"/>
          <w:szCs w:val="24"/>
        </w:rPr>
        <w:t xml:space="preserve">fará a conferência da proposta de preços, </w:t>
      </w:r>
      <w:r w:rsidR="00396F2F" w:rsidRPr="001C6B57">
        <w:rPr>
          <w:rFonts w:eastAsia="Lucida Sans Unicode"/>
          <w:spacing w:val="-2"/>
          <w:sz w:val="24"/>
          <w:szCs w:val="24"/>
        </w:rPr>
        <w:t>p</w:t>
      </w:r>
      <w:r w:rsidR="00342EE2" w:rsidRPr="001C6B57">
        <w:rPr>
          <w:rFonts w:eastAsia="Lucida Sans Unicode"/>
          <w:spacing w:val="-2"/>
          <w:sz w:val="24"/>
          <w:szCs w:val="24"/>
        </w:rPr>
        <w:t>lanilha</w:t>
      </w:r>
      <w:r w:rsidR="000A048F" w:rsidRPr="001C6B57">
        <w:rPr>
          <w:rFonts w:eastAsia="Lucida Sans Unicode"/>
          <w:spacing w:val="-2"/>
          <w:sz w:val="24"/>
          <w:szCs w:val="24"/>
        </w:rPr>
        <w:t>s</w:t>
      </w:r>
      <w:r w:rsidR="00D95D00" w:rsidRPr="001C6B57">
        <w:rPr>
          <w:rFonts w:eastAsia="Lucida Sans Unicode"/>
          <w:spacing w:val="-2"/>
          <w:sz w:val="24"/>
          <w:szCs w:val="24"/>
        </w:rPr>
        <w:t xml:space="preserve">, </w:t>
      </w:r>
      <w:r w:rsidR="00342EE2" w:rsidRPr="001C6B57">
        <w:rPr>
          <w:rFonts w:eastAsia="Lucida Sans Unicode"/>
          <w:spacing w:val="-2"/>
          <w:sz w:val="24"/>
          <w:szCs w:val="24"/>
        </w:rPr>
        <w:t>cronograma físico-financeiro</w:t>
      </w:r>
      <w:r w:rsidR="00D95D00" w:rsidRPr="001C6B57">
        <w:rPr>
          <w:rFonts w:eastAsia="Lucida Sans Unicode"/>
          <w:spacing w:val="-2"/>
          <w:sz w:val="24"/>
          <w:szCs w:val="24"/>
        </w:rPr>
        <w:t xml:space="preserve"> e demais documentos que se fizerem necessários</w:t>
      </w:r>
      <w:r w:rsidR="00396F2F" w:rsidRPr="001C6B57">
        <w:rPr>
          <w:rFonts w:eastAsia="Lucida Sans Unicode"/>
          <w:spacing w:val="-2"/>
          <w:sz w:val="24"/>
          <w:szCs w:val="24"/>
        </w:rPr>
        <w:t xml:space="preserve"> para aceitação da proposta</w:t>
      </w:r>
      <w:r w:rsidR="00E42FD6" w:rsidRPr="001C6B57">
        <w:rPr>
          <w:rFonts w:eastAsia="Lucida Sans Unicode"/>
          <w:spacing w:val="-2"/>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2" w:name="art59ii"/>
      <w:bookmarkEnd w:id="12"/>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3" w:name="art59iii"/>
      <w:bookmarkEnd w:id="13"/>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4" w:name="art59iv"/>
      <w:bookmarkEnd w:id="14"/>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5" w:name="art59v"/>
      <w:bookmarkEnd w:id="15"/>
      <w:r w:rsidRPr="005D0BC5">
        <w:rPr>
          <w:b/>
          <w:sz w:val="24"/>
          <w:szCs w:val="24"/>
        </w:rPr>
        <w:lastRenderedPageBreak/>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6" w:name="_Hlk136265348"/>
      <w:r w:rsidR="00E42FD6" w:rsidRPr="005D0BC5">
        <w:rPr>
          <w:color w:val="000000"/>
          <w:sz w:val="24"/>
          <w:szCs w:val="24"/>
        </w:rPr>
        <w:t xml:space="preserve">ao Agente </w:t>
      </w:r>
      <w:bookmarkEnd w:id="16"/>
      <w:r w:rsidRPr="005D0BC5">
        <w:rPr>
          <w:color w:val="000000"/>
          <w:sz w:val="24"/>
          <w:szCs w:val="24"/>
        </w:rPr>
        <w:t>de Contratação prorrogar o prazo estabelecido, a partir de solicitação fundamentada feita no chat pelo licitante, antes de findo o prazo.</w:t>
      </w:r>
    </w:p>
    <w:p w14:paraId="6FB05113" w14:textId="4C768D19" w:rsidR="00342EE2" w:rsidRPr="005D0BC5" w:rsidRDefault="006264DC" w:rsidP="00584E41">
      <w:pPr>
        <w:tabs>
          <w:tab w:val="left" w:pos="1069"/>
          <w:tab w:val="left" w:pos="1276"/>
        </w:tabs>
        <w:jc w:val="both"/>
        <w:rPr>
          <w:sz w:val="24"/>
          <w:szCs w:val="24"/>
        </w:rPr>
      </w:pPr>
      <w:r w:rsidRPr="005D0BC5">
        <w:rPr>
          <w:b/>
          <w:bCs/>
          <w:sz w:val="24"/>
          <w:szCs w:val="24"/>
        </w:rPr>
        <w:t>6.2</w:t>
      </w:r>
      <w:r w:rsidR="00BC529C">
        <w:rPr>
          <w:b/>
          <w:bCs/>
          <w:sz w:val="24"/>
          <w:szCs w:val="24"/>
        </w:rPr>
        <w:t>4</w:t>
      </w:r>
      <w:r w:rsidR="002165AF">
        <w:rPr>
          <w:sz w:val="24"/>
          <w:szCs w:val="24"/>
        </w:rPr>
        <w:t xml:space="preserve"> </w:t>
      </w:r>
      <w:r w:rsidR="00342EE2" w:rsidRPr="002165AF">
        <w:rPr>
          <w:spacing w:val="2"/>
          <w:sz w:val="24"/>
          <w:szCs w:val="24"/>
        </w:rPr>
        <w:t xml:space="preserve">A proponente deverá estar apta, quando solicitada </w:t>
      </w:r>
      <w:r w:rsidR="00E42FD6" w:rsidRPr="002165AF">
        <w:rPr>
          <w:spacing w:val="2"/>
          <w:sz w:val="24"/>
          <w:szCs w:val="24"/>
        </w:rPr>
        <w:t>pel</w:t>
      </w:r>
      <w:r w:rsidR="00E42FD6" w:rsidRPr="002165AF">
        <w:rPr>
          <w:color w:val="000000"/>
          <w:spacing w:val="2"/>
          <w:sz w:val="24"/>
          <w:szCs w:val="24"/>
        </w:rPr>
        <w:t>o</w:t>
      </w:r>
      <w:r w:rsidR="00E42FD6" w:rsidRPr="005D0BC5">
        <w:rPr>
          <w:color w:val="000000"/>
          <w:sz w:val="24"/>
          <w:szCs w:val="24"/>
        </w:rPr>
        <w:t xml:space="preserve">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w:t>
      </w:r>
      <w:r w:rsidR="00342EE2" w:rsidRPr="005D0BC5">
        <w:rPr>
          <w:color w:val="auto"/>
          <w:szCs w:val="24"/>
        </w:rPr>
        <w:lastRenderedPageBreak/>
        <w:t>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0"/>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7"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8"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A8448F" w:rsidRDefault="00C242BD" w:rsidP="00F91CDB">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w:t>
      </w:r>
      <w:r w:rsidRPr="00A8448F">
        <w:rPr>
          <w:sz w:val="24"/>
          <w:szCs w:val="24"/>
        </w:rPr>
        <w:t>sistema de registro cadastral unificado disponível no Portal Nacional de Contratações Públicas (PNCP).</w:t>
      </w:r>
    </w:p>
    <w:p w14:paraId="4BA00D3F" w14:textId="77777777" w:rsidR="00F91CDB" w:rsidRPr="00F91CDB" w:rsidRDefault="00F91CDB" w:rsidP="00F91CDB">
      <w:pPr>
        <w:rPr>
          <w:sz w:val="24"/>
          <w:szCs w:val="24"/>
        </w:rPr>
      </w:pPr>
      <w:r w:rsidRPr="00F91CDB">
        <w:rPr>
          <w:b/>
          <w:bCs/>
          <w:sz w:val="24"/>
          <w:szCs w:val="24"/>
        </w:rPr>
        <w:t>7.1.2</w:t>
      </w:r>
      <w:r w:rsidRPr="00F91CDB">
        <w:rPr>
          <w:sz w:val="24"/>
          <w:szCs w:val="24"/>
        </w:rPr>
        <w:t xml:space="preserve"> Os documentos relativos à regularidade fiscal, em qualquer caso, somente serão exigidos em momento posterior ao julgamento das propostas, e apenas do licitante mais bem classificado.</w:t>
      </w:r>
    </w:p>
    <w:p w14:paraId="5628F63D" w14:textId="301FBA36" w:rsidR="00F91CDB" w:rsidRPr="00F91CDB" w:rsidRDefault="00F91CDB" w:rsidP="002C0168">
      <w:pPr>
        <w:jc w:val="both"/>
        <w:rPr>
          <w:sz w:val="24"/>
          <w:szCs w:val="24"/>
        </w:rPr>
      </w:pPr>
      <w:r w:rsidRPr="00F91CDB">
        <w:rPr>
          <w:b/>
          <w:bCs/>
          <w:sz w:val="24"/>
          <w:szCs w:val="24"/>
        </w:rPr>
        <w:t>7.1.3</w:t>
      </w:r>
      <w:r w:rsidRPr="00F91CDB">
        <w:rPr>
          <w:sz w:val="24"/>
          <w:szCs w:val="24"/>
        </w:rPr>
        <w:t xml:space="preserve"> Iniciada a fase de habilitação, o Agente de contratação, mediante aviso veiculado na plataforma, abrirá o prazo de </w:t>
      </w:r>
      <w:r w:rsidRPr="00F91CDB">
        <w:rPr>
          <w:sz w:val="24"/>
          <w:szCs w:val="24"/>
        </w:rPr>
        <w:fldChar w:fldCharType="begin">
          <w:ffData>
            <w:name w:val="Texto5"/>
            <w:enabled/>
            <w:calcOnExit w:val="0"/>
            <w:textInput/>
          </w:ffData>
        </w:fldChar>
      </w:r>
      <w:r w:rsidRPr="00F91CDB">
        <w:rPr>
          <w:sz w:val="24"/>
          <w:szCs w:val="24"/>
        </w:rPr>
        <w:instrText xml:space="preserve"> FORMTEXT </w:instrText>
      </w:r>
      <w:r w:rsidRPr="00F91CDB">
        <w:rPr>
          <w:sz w:val="24"/>
          <w:szCs w:val="24"/>
        </w:rPr>
      </w:r>
      <w:r w:rsidRPr="00F91CDB">
        <w:rPr>
          <w:sz w:val="24"/>
          <w:szCs w:val="24"/>
        </w:rPr>
        <w:fldChar w:fldCharType="separate"/>
      </w:r>
      <w:r w:rsidR="00743EE8" w:rsidRPr="00743EE8">
        <w:rPr>
          <w:sz w:val="24"/>
          <w:szCs w:val="24"/>
        </w:rPr>
        <w:t>2(duas)horas</w:t>
      </w:r>
      <w:r w:rsidRPr="00F91CDB">
        <w:rPr>
          <w:sz w:val="24"/>
          <w:szCs w:val="24"/>
        </w:rPr>
        <w:fldChar w:fldCharType="end"/>
      </w:r>
      <w:r w:rsidRPr="00F91CDB">
        <w:rPr>
          <w:sz w:val="24"/>
          <w:szCs w:val="24"/>
        </w:rPr>
        <w:t>, para que a licitante melhor classificada apresente os documentos de habilitação.</w:t>
      </w:r>
    </w:p>
    <w:p w14:paraId="3F641712" w14:textId="77777777" w:rsidR="00E42FD6" w:rsidRPr="00BC29D3" w:rsidRDefault="006F2B20" w:rsidP="00584E41">
      <w:pPr>
        <w:tabs>
          <w:tab w:val="left" w:pos="851"/>
        </w:tabs>
        <w:jc w:val="both"/>
        <w:rPr>
          <w:b/>
          <w:sz w:val="24"/>
          <w:szCs w:val="24"/>
        </w:rPr>
      </w:pPr>
      <w:r w:rsidRPr="00F91CDB">
        <w:rPr>
          <w:b/>
          <w:bCs/>
          <w:sz w:val="24"/>
          <w:szCs w:val="24"/>
        </w:rPr>
        <w:t>7</w:t>
      </w:r>
      <w:r w:rsidR="00342EE2" w:rsidRPr="00F91CDB">
        <w:rPr>
          <w:b/>
          <w:bCs/>
          <w:sz w:val="24"/>
          <w:szCs w:val="24"/>
        </w:rPr>
        <w:t>.2</w:t>
      </w:r>
      <w:r w:rsidR="00AF0FDC" w:rsidRPr="00A8448F">
        <w:rPr>
          <w:sz w:val="24"/>
          <w:szCs w:val="24"/>
        </w:rPr>
        <w:t xml:space="preserve"> </w:t>
      </w:r>
      <w:r w:rsidR="00342EE2" w:rsidRPr="00A8448F">
        <w:rPr>
          <w:sz w:val="24"/>
          <w:szCs w:val="24"/>
        </w:rPr>
        <w:t>A habilitação da licitante vencedora poderá ser substituída por meio de registro regular no</w:t>
      </w:r>
      <w:r w:rsidR="00342EE2" w:rsidRPr="00BC29D3">
        <w:rPr>
          <w:sz w:val="24"/>
          <w:szCs w:val="24"/>
        </w:rPr>
        <w:t xml:space="preserve">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lastRenderedPageBreak/>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8"/>
    </w:p>
    <w:p w14:paraId="61776730" w14:textId="77777777" w:rsidR="00342EE2" w:rsidRPr="005D0BC5" w:rsidRDefault="006F2B20" w:rsidP="00BC529C">
      <w:pPr>
        <w:jc w:val="both"/>
        <w:rPr>
          <w:sz w:val="24"/>
          <w:szCs w:val="24"/>
        </w:rPr>
      </w:pPr>
      <w:bookmarkStart w:id="19"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0" w:name="_Hlk131067494"/>
      <w:bookmarkEnd w:id="17"/>
      <w:bookmarkEnd w:id="19"/>
    </w:p>
    <w:p w14:paraId="3CBE79A6" w14:textId="77777777" w:rsidR="006918BC" w:rsidRPr="005D0BC5" w:rsidRDefault="00D95D00" w:rsidP="0027429E">
      <w:pPr>
        <w:numPr>
          <w:ilvl w:val="0"/>
          <w:numId w:val="5"/>
        </w:numPr>
        <w:tabs>
          <w:tab w:val="left" w:pos="0"/>
        </w:tabs>
        <w:ind w:left="284" w:hanging="284"/>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27429E">
      <w:pPr>
        <w:ind w:left="284" w:hanging="284"/>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27429E">
      <w:pPr>
        <w:ind w:left="284" w:hanging="284"/>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2165AF">
      <w:pPr>
        <w:numPr>
          <w:ilvl w:val="0"/>
          <w:numId w:val="5"/>
        </w:numPr>
        <w:tabs>
          <w:tab w:val="left" w:pos="0"/>
        </w:tabs>
        <w:ind w:left="284" w:hanging="284"/>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2165AF">
      <w:pPr>
        <w:numPr>
          <w:ilvl w:val="0"/>
          <w:numId w:val="5"/>
        </w:numPr>
        <w:tabs>
          <w:tab w:val="left" w:pos="284"/>
        </w:tabs>
        <w:ind w:left="284" w:hanging="284"/>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2165AF">
      <w:pPr>
        <w:numPr>
          <w:ilvl w:val="0"/>
          <w:numId w:val="5"/>
        </w:numPr>
        <w:tabs>
          <w:tab w:val="left" w:pos="0"/>
        </w:tabs>
        <w:ind w:left="284" w:hanging="284"/>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lastRenderedPageBreak/>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0"/>
    </w:p>
    <w:p w14:paraId="06553216" w14:textId="77777777" w:rsidR="0090179D" w:rsidRPr="005D0BC5" w:rsidRDefault="006918BC" w:rsidP="0084388C">
      <w:pPr>
        <w:pStyle w:val="NormalWeb"/>
        <w:numPr>
          <w:ilvl w:val="0"/>
          <w:numId w:val="6"/>
        </w:numPr>
        <w:tabs>
          <w:tab w:val="left" w:pos="284"/>
        </w:tabs>
        <w:spacing w:before="0" w:after="0"/>
        <w:ind w:left="0" w:firstLine="0"/>
        <w:jc w:val="both"/>
        <w:rPr>
          <w:lang w:eastAsia="pt-BR"/>
        </w:rPr>
      </w:pPr>
      <w:bookmarkStart w:id="21"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2" w:name="art68ii"/>
      <w:bookmarkEnd w:id="22"/>
    </w:p>
    <w:p w14:paraId="0D6F177D" w14:textId="77777777" w:rsidR="0090179D" w:rsidRPr="005D0BC5" w:rsidRDefault="006918BC" w:rsidP="0084388C">
      <w:pPr>
        <w:pStyle w:val="NormalWeb"/>
        <w:numPr>
          <w:ilvl w:val="0"/>
          <w:numId w:val="6"/>
        </w:numPr>
        <w:tabs>
          <w:tab w:val="left" w:pos="284"/>
        </w:tabs>
        <w:spacing w:before="0" w:after="0"/>
        <w:ind w:left="0"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3" w:name="art68iii"/>
      <w:bookmarkEnd w:id="23"/>
    </w:p>
    <w:p w14:paraId="79E4D14D" w14:textId="77777777" w:rsidR="0090179D" w:rsidRPr="005D0BC5" w:rsidRDefault="006918BC" w:rsidP="0084388C">
      <w:pPr>
        <w:pStyle w:val="NormalWeb"/>
        <w:numPr>
          <w:ilvl w:val="0"/>
          <w:numId w:val="6"/>
        </w:numPr>
        <w:tabs>
          <w:tab w:val="left" w:pos="284"/>
        </w:tabs>
        <w:spacing w:before="0" w:after="0"/>
        <w:ind w:left="0" w:firstLine="0"/>
        <w:jc w:val="both"/>
        <w:rPr>
          <w:lang w:eastAsia="pt-BR"/>
        </w:rPr>
      </w:pPr>
      <w:r w:rsidRPr="005D0BC5">
        <w:t>Certidões de</w:t>
      </w:r>
      <w:r w:rsidR="0090179D" w:rsidRPr="005D0BC5">
        <w:t xml:space="preserve"> regularidade perante a Fazenda federal, estadual e/ou municipal do domicílio ou sede do licitante</w:t>
      </w:r>
      <w:r w:rsidRPr="005D0BC5">
        <w:t>:</w:t>
      </w:r>
      <w:r w:rsidR="0090179D" w:rsidRPr="005D0BC5">
        <w:t xml:space="preserve"> </w:t>
      </w:r>
      <w:r w:rsidRPr="005D0BC5">
        <w:t>Certidão Conjunta de Débitos relativos a Tributos Federais e à Dívida Ativa da União e Certidão relativa a Contribuições Previdenciárias); Fazenda Estadual (inclusive do Estado do Paraná par</w:t>
      </w:r>
      <w:r w:rsidR="009D77FD" w:rsidRPr="005D0BC5">
        <w:t>a</w:t>
      </w:r>
      <w:r w:rsidRPr="005D0BC5">
        <w:t xml:space="preserve"> licitantes sediados em outro Estado da Federação); e Fazenda Municipal</w:t>
      </w:r>
      <w:r w:rsidR="0090179D" w:rsidRPr="005D0BC5">
        <w:t>;</w:t>
      </w:r>
      <w:bookmarkStart w:id="24" w:name="art68iv"/>
      <w:bookmarkEnd w:id="24"/>
    </w:p>
    <w:p w14:paraId="5A3E6E55" w14:textId="77777777" w:rsidR="0090179D" w:rsidRPr="005D0BC5" w:rsidRDefault="006918BC" w:rsidP="0084388C">
      <w:pPr>
        <w:pStyle w:val="NormalWeb"/>
        <w:numPr>
          <w:ilvl w:val="0"/>
          <w:numId w:val="6"/>
        </w:numPr>
        <w:tabs>
          <w:tab w:val="left" w:pos="284"/>
        </w:tabs>
        <w:spacing w:before="0" w:after="0"/>
        <w:ind w:left="0"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5" w:name="art68v"/>
      <w:bookmarkEnd w:id="25"/>
    </w:p>
    <w:p w14:paraId="281B9A5B" w14:textId="77777777" w:rsidR="0090179D" w:rsidRPr="005D0BC5" w:rsidRDefault="006918BC" w:rsidP="0084388C">
      <w:pPr>
        <w:pStyle w:val="NormalWeb"/>
        <w:numPr>
          <w:ilvl w:val="0"/>
          <w:numId w:val="6"/>
        </w:numPr>
        <w:tabs>
          <w:tab w:val="left" w:pos="284"/>
        </w:tabs>
        <w:spacing w:before="0" w:after="0"/>
        <w:ind w:left="0"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6" w:name="art68vi"/>
      <w:bookmarkEnd w:id="26"/>
    </w:p>
    <w:p w14:paraId="45FD68FA" w14:textId="77777777" w:rsidR="008E6B68" w:rsidRPr="00677AB5" w:rsidRDefault="000A167E" w:rsidP="0084388C">
      <w:pPr>
        <w:pStyle w:val="NormalWeb"/>
        <w:tabs>
          <w:tab w:val="left" w:pos="284"/>
        </w:tabs>
        <w:spacing w:before="0" w:after="0"/>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1"/>
    <w:p w14:paraId="25B12972" w14:textId="7A9A19D4" w:rsidR="00381C57" w:rsidRPr="0027429E" w:rsidRDefault="0090179D" w:rsidP="0027429E">
      <w:pPr>
        <w:tabs>
          <w:tab w:val="left" w:pos="-1134"/>
          <w:tab w:val="left" w:pos="567"/>
        </w:tabs>
        <w:jc w:val="both"/>
        <w:rPr>
          <w:spacing w:val="-2"/>
          <w:sz w:val="24"/>
          <w:szCs w:val="24"/>
        </w:rPr>
      </w:pPr>
      <w:r w:rsidRPr="00677AB5">
        <w:rPr>
          <w:b/>
          <w:bCs/>
          <w:sz w:val="24"/>
          <w:szCs w:val="24"/>
        </w:rPr>
        <w:t>7</w:t>
      </w:r>
      <w:r w:rsidR="00342EE2" w:rsidRPr="00677AB5">
        <w:rPr>
          <w:b/>
          <w:bCs/>
          <w:sz w:val="24"/>
          <w:szCs w:val="24"/>
        </w:rPr>
        <w:t>.5.2.1</w:t>
      </w:r>
      <w:r w:rsidR="0027429E">
        <w:rPr>
          <w:b/>
          <w:bCs/>
          <w:sz w:val="24"/>
          <w:szCs w:val="24"/>
        </w:rPr>
        <w:t xml:space="preserve"> </w:t>
      </w:r>
      <w:r w:rsidR="00342EE2" w:rsidRPr="0027429E">
        <w:rPr>
          <w:spacing w:val="-2"/>
          <w:sz w:val="24"/>
          <w:szCs w:val="24"/>
        </w:rPr>
        <w:t>Serão aceitas</w:t>
      </w:r>
      <w:r w:rsidR="00D52AA3" w:rsidRPr="0027429E">
        <w:rPr>
          <w:spacing w:val="-2"/>
          <w:sz w:val="24"/>
          <w:szCs w:val="24"/>
        </w:rPr>
        <w:t>,</w:t>
      </w:r>
      <w:r w:rsidR="00342EE2" w:rsidRPr="0027429E">
        <w:rPr>
          <w:spacing w:val="-2"/>
          <w:sz w:val="24"/>
          <w:szCs w:val="24"/>
        </w:rPr>
        <w:t xml:space="preserve"> como prova de regularidade, certidões positivas com efeito de negativas.</w:t>
      </w:r>
    </w:p>
    <w:p w14:paraId="188FC01A" w14:textId="77777777" w:rsidR="00342EE2" w:rsidRPr="005D0BC5" w:rsidRDefault="00342EE2" w:rsidP="0027429E">
      <w:pPr>
        <w:numPr>
          <w:ilvl w:val="2"/>
          <w:numId w:val="18"/>
        </w:numPr>
        <w:ind w:left="567" w:hanging="567"/>
        <w:jc w:val="both"/>
        <w:rPr>
          <w:sz w:val="24"/>
          <w:szCs w:val="24"/>
        </w:rPr>
      </w:pPr>
      <w:bookmarkStart w:id="27" w:name="_Hlk131067556"/>
      <w:r w:rsidRPr="005D0BC5">
        <w:rPr>
          <w:sz w:val="24"/>
          <w:szCs w:val="24"/>
        </w:rPr>
        <w:t>Quanto à Qualificação Técnica:</w:t>
      </w:r>
      <w:bookmarkEnd w:id="27"/>
    </w:p>
    <w:p w14:paraId="5DC95613" w14:textId="77777777" w:rsidR="00A440BD" w:rsidRPr="005D0BC5" w:rsidRDefault="00A440BD" w:rsidP="00EB70B7">
      <w:pPr>
        <w:jc w:val="both"/>
        <w:rPr>
          <w:sz w:val="24"/>
          <w:szCs w:val="24"/>
        </w:rPr>
      </w:pPr>
      <w:bookmarkStart w:id="28" w:name="_Hlk131067585"/>
      <w:r w:rsidRPr="005D0BC5">
        <w:rPr>
          <w:b/>
          <w:bCs/>
          <w:sz w:val="24"/>
          <w:szCs w:val="24"/>
        </w:rPr>
        <w:t>7.5.3.1</w:t>
      </w:r>
      <w:r w:rsidRPr="005D0BC5">
        <w:rPr>
          <w:sz w:val="24"/>
          <w:szCs w:val="24"/>
        </w:rPr>
        <w:t xml:space="preserve"> Capacidade Técnica Operacional:</w:t>
      </w:r>
    </w:p>
    <w:p w14:paraId="0FF7EC53" w14:textId="77777777"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29"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xml:space="preserve">, atestado fornecido por pessoa jurídica de direito público ou privado, </w:t>
      </w:r>
      <w:r w:rsidR="00A440BD" w:rsidRPr="005D0BC5">
        <w:rPr>
          <w:sz w:val="24"/>
          <w:szCs w:val="24"/>
          <w:shd w:val="clear" w:color="auto" w:fill="FFFFFF"/>
        </w:rPr>
        <w:lastRenderedPageBreak/>
        <w:t>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8"/>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263A6955" w:rsidR="00342EE2" w:rsidRPr="00967897" w:rsidRDefault="00342EE2" w:rsidP="00852374">
            <w:pPr>
              <w:tabs>
                <w:tab w:val="left" w:pos="0"/>
                <w:tab w:val="left" w:pos="1368"/>
              </w:tabs>
              <w:jc w:val="center"/>
              <w:rPr>
                <w:b/>
                <w:bCs/>
                <w:sz w:val="24"/>
                <w:szCs w:val="24"/>
              </w:rPr>
            </w:pP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C5DF6" w14:paraId="22219167" w14:textId="77777777" w:rsidTr="00DA6DD3">
        <w:tc>
          <w:tcPr>
            <w:tcW w:w="6096" w:type="dxa"/>
          </w:tcPr>
          <w:p w14:paraId="2CF4B488" w14:textId="52B9792D" w:rsidR="00342EE2" w:rsidRPr="005C5DF6" w:rsidRDefault="005C5DF6" w:rsidP="005C5DF6">
            <w:pPr>
              <w:suppressAutoHyphens w:val="0"/>
              <w:jc w:val="center"/>
              <w:rPr>
                <w:sz w:val="24"/>
                <w:szCs w:val="24"/>
                <w:shd w:val="clear" w:color="auto" w:fill="FFFFFF"/>
              </w:rPr>
            </w:pPr>
            <w:r w:rsidRPr="005C5DF6">
              <w:rPr>
                <w:sz w:val="24"/>
                <w:szCs w:val="24"/>
                <w:shd w:val="clear" w:color="auto" w:fill="FFFFFF"/>
              </w:rPr>
              <w:t>Pavimentação Asfáltica Sobre Pedras Irregulares</w:t>
            </w:r>
          </w:p>
        </w:tc>
        <w:tc>
          <w:tcPr>
            <w:tcW w:w="2976" w:type="dxa"/>
          </w:tcPr>
          <w:p w14:paraId="42BE85D8" w14:textId="064651B6" w:rsidR="00342EE2" w:rsidRPr="005C5DF6" w:rsidRDefault="005C5DF6" w:rsidP="005C5DF6">
            <w:pPr>
              <w:suppressAutoHyphens w:val="0"/>
              <w:jc w:val="center"/>
              <w:rPr>
                <w:sz w:val="24"/>
                <w:szCs w:val="24"/>
                <w:shd w:val="clear" w:color="auto" w:fill="FFFFFF"/>
              </w:rPr>
            </w:pPr>
            <w:r w:rsidRPr="005C5DF6">
              <w:rPr>
                <w:sz w:val="24"/>
                <w:szCs w:val="24"/>
                <w:shd w:val="clear" w:color="auto" w:fill="FFFFFF"/>
              </w:rPr>
              <w:t>5.156,99 toneladas</w:t>
            </w:r>
          </w:p>
        </w:tc>
      </w:tr>
    </w:tbl>
    <w:p w14:paraId="7CD3DF67" w14:textId="77777777" w:rsidR="00DA6DD3" w:rsidRDefault="00DA6DD3" w:rsidP="00DA6DD3">
      <w:pPr>
        <w:tabs>
          <w:tab w:val="left" w:pos="142"/>
        </w:tabs>
        <w:ind w:left="284"/>
        <w:jc w:val="both"/>
        <w:rPr>
          <w:sz w:val="24"/>
          <w:szCs w:val="24"/>
        </w:rPr>
      </w:pPr>
      <w:bookmarkStart w:id="30" w:name="_Hlk131067616"/>
      <w:bookmarkEnd w:id="29"/>
    </w:p>
    <w:p w14:paraId="370719DB" w14:textId="77777777" w:rsidR="005F68CD" w:rsidRDefault="005F68CD" w:rsidP="00175FB3">
      <w:pPr>
        <w:tabs>
          <w:tab w:val="left" w:pos="142"/>
        </w:tabs>
        <w:ind w:left="284" w:hanging="284"/>
        <w:jc w:val="both"/>
        <w:rPr>
          <w:sz w:val="24"/>
          <w:szCs w:val="24"/>
        </w:rPr>
      </w:pPr>
      <w:r>
        <w:rPr>
          <w:b/>
          <w:bCs/>
          <w:sz w:val="24"/>
          <w:szCs w:val="24"/>
        </w:rPr>
        <w:tab/>
      </w:r>
      <w:r w:rsidRPr="001F5466">
        <w:rPr>
          <w:sz w:val="24"/>
          <w:szCs w:val="24"/>
        </w:rPr>
        <w:tab/>
        <w:t>b.1) Os</w:t>
      </w:r>
      <w:r w:rsidRPr="005F68CD">
        <w:rPr>
          <w:sz w:val="24"/>
          <w:szCs w:val="24"/>
        </w:rPr>
        <w:t xml:space="preserve">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p>
    <w:p w14:paraId="7869781D" w14:textId="67AEC6A2" w:rsidR="003A69CF" w:rsidRPr="005D0BC5"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77777777"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84388C">
      <w:pPr>
        <w:tabs>
          <w:tab w:val="left" w:pos="142"/>
        </w:tabs>
        <w:ind w:left="851" w:hanging="567"/>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84388C">
      <w:pPr>
        <w:tabs>
          <w:tab w:val="left" w:pos="142"/>
        </w:tabs>
        <w:ind w:left="851" w:hanging="567"/>
        <w:jc w:val="both"/>
        <w:rPr>
          <w:sz w:val="24"/>
          <w:szCs w:val="24"/>
          <w:shd w:val="clear" w:color="auto" w:fill="FFFFFF"/>
        </w:rPr>
      </w:pPr>
      <w:r w:rsidRPr="005D0BC5">
        <w:rPr>
          <w:sz w:val="24"/>
          <w:szCs w:val="24"/>
        </w:rPr>
        <w:lastRenderedPageBreak/>
        <w:t xml:space="preserve">c.2) </w:t>
      </w:r>
      <w:r w:rsidRPr="005D0BC5">
        <w:rPr>
          <w:sz w:val="24"/>
          <w:szCs w:val="24"/>
          <w:shd w:val="clear" w:color="auto" w:fill="FFFFFF"/>
        </w:rPr>
        <w:t>Certidão do CREA;</w:t>
      </w:r>
    </w:p>
    <w:p w14:paraId="7A0815BF" w14:textId="77777777" w:rsidR="0046364B" w:rsidRPr="005D0BC5" w:rsidRDefault="0046364B" w:rsidP="0084388C">
      <w:pPr>
        <w:tabs>
          <w:tab w:val="left" w:pos="142"/>
        </w:tabs>
        <w:ind w:left="851" w:hanging="567"/>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84388C">
      <w:pPr>
        <w:tabs>
          <w:tab w:val="left" w:pos="142"/>
        </w:tabs>
        <w:ind w:left="851" w:hanging="567"/>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84388C">
      <w:pPr>
        <w:tabs>
          <w:tab w:val="left" w:pos="142"/>
        </w:tabs>
        <w:ind w:left="851" w:hanging="567"/>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84388C">
      <w:pPr>
        <w:tabs>
          <w:tab w:val="left" w:pos="142"/>
        </w:tabs>
        <w:ind w:left="851" w:hanging="567"/>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0"/>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1E715543"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43EE8">
        <w:rPr>
          <w:sz w:val="24"/>
          <w:szCs w:val="24"/>
        </w:rPr>
        <w:t>43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43EE8">
        <w:rPr>
          <w:sz w:val="24"/>
          <w:szCs w:val="24"/>
        </w:rPr>
        <w:t>3142-2259 Ramal</w:t>
      </w:r>
      <w:r w:rsidR="001256EB">
        <w:rPr>
          <w:sz w:val="24"/>
          <w:szCs w:val="24"/>
        </w:rPr>
        <w:t xml:space="preserve"> 207</w:t>
      </w:r>
      <w:r w:rsidR="00743EE8">
        <w:rPr>
          <w:sz w:val="24"/>
          <w:szCs w:val="24"/>
        </w:rPr>
        <w:t xml:space="preserve"> </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32B44">
        <w:rPr>
          <w:sz w:val="24"/>
          <w:szCs w:val="24"/>
        </w:rPr>
        <w:t>23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32B44">
        <w:rPr>
          <w:sz w:val="24"/>
          <w:szCs w:val="24"/>
        </w:rPr>
        <w:t>02</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32B44">
        <w:rPr>
          <w:sz w:val="24"/>
          <w:szCs w:val="24"/>
        </w:rPr>
        <w:t>2026</w:t>
      </w:r>
      <w:r w:rsidR="00B91CEE" w:rsidRPr="005D0BC5">
        <w:rPr>
          <w:sz w:val="24"/>
          <w:szCs w:val="24"/>
        </w:rPr>
        <w:fldChar w:fldCharType="end"/>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lastRenderedPageBreak/>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02057AC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.3</w:t>
      </w:r>
      <w:r w:rsidR="0084388C">
        <w:rPr>
          <w:b/>
          <w:bCs/>
          <w:sz w:val="24"/>
          <w:szCs w:val="24"/>
        </w:rPr>
        <w:t xml:space="preserve">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1"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1"/>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2" w:name="_Hlk131067651"/>
      <w:r w:rsidRPr="00365F58">
        <w:rPr>
          <w:sz w:val="24"/>
          <w:szCs w:val="24"/>
        </w:rPr>
        <w:lastRenderedPageBreak/>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2"/>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32C12501" w:rsidR="002F1918" w:rsidRPr="005D0BC5" w:rsidRDefault="002E4053" w:rsidP="00CD4262">
      <w:pPr>
        <w:tabs>
          <w:tab w:val="left" w:pos="-709"/>
        </w:tabs>
        <w:ind w:firstLine="709"/>
        <w:jc w:val="both"/>
        <w:rPr>
          <w:b/>
          <w:sz w:val="24"/>
          <w:szCs w:val="24"/>
        </w:rPr>
      </w:pPr>
      <w:r w:rsidRPr="005D0BC5">
        <w:rPr>
          <w:sz w:val="24"/>
          <w:szCs w:val="24"/>
        </w:rPr>
        <w:t>b.</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t xml:space="preserve">b.4) </w:t>
      </w:r>
      <w:r w:rsidRPr="005D0BC5">
        <w:rPr>
          <w:sz w:val="24"/>
          <w:szCs w:val="24"/>
        </w:rPr>
        <w:t xml:space="preserve">As empresas, cadastradas ou não no SICAF, que apresentarem resultado inferior ou igual a 1(um) em </w:t>
      </w:r>
      <w:r w:rsidRPr="005D0BC5">
        <w:rPr>
          <w:sz w:val="24"/>
          <w:szCs w:val="24"/>
        </w:rPr>
        <w:lastRenderedPageBreak/>
        <w:t>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122271BA" w:rsidR="00342EE2" w:rsidRPr="005D0BC5" w:rsidRDefault="00BF6879" w:rsidP="00BD5AEE">
      <w:pPr>
        <w:tabs>
          <w:tab w:val="left" w:pos="-709"/>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3" w:name="_Hlk131083201"/>
      <w:bookmarkStart w:id="34"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AE80D0A" w:rsidR="00342EE2" w:rsidRPr="005D0BC5" w:rsidRDefault="00342EE2" w:rsidP="00BD5AEE">
      <w:pPr>
        <w:tabs>
          <w:tab w:val="left" w:pos="0"/>
        </w:tabs>
        <w:jc w:val="both"/>
        <w:rPr>
          <w:sz w:val="24"/>
          <w:szCs w:val="24"/>
        </w:rPr>
      </w:pPr>
      <w:r w:rsidRPr="005D0BC5">
        <w:rPr>
          <w:sz w:val="24"/>
          <w:szCs w:val="24"/>
        </w:rPr>
        <w:tab/>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33491F5C" w:rsidR="00342EE2" w:rsidRPr="005D0BC5" w:rsidRDefault="00342EE2" w:rsidP="00BD5AEE">
      <w:pPr>
        <w:tabs>
          <w:tab w:val="left" w:pos="0"/>
        </w:tabs>
        <w:jc w:val="both"/>
        <w:rPr>
          <w:sz w:val="24"/>
          <w:szCs w:val="24"/>
        </w:rPr>
      </w:pPr>
      <w:r w:rsidRPr="005D0BC5">
        <w:rPr>
          <w:sz w:val="24"/>
          <w:szCs w:val="24"/>
        </w:rPr>
        <w:tab/>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22BEF769" w:rsidR="00342EE2" w:rsidRPr="005D0BC5" w:rsidRDefault="00342EE2" w:rsidP="00BD5AEE">
      <w:pPr>
        <w:tabs>
          <w:tab w:val="left" w:pos="0"/>
          <w:tab w:val="left" w:pos="426"/>
          <w:tab w:val="left" w:pos="851"/>
        </w:tabs>
        <w:jc w:val="both"/>
        <w:rPr>
          <w:sz w:val="24"/>
          <w:szCs w:val="24"/>
        </w:rPr>
      </w:pPr>
      <w:r w:rsidRPr="005D0BC5">
        <w:rPr>
          <w:sz w:val="24"/>
          <w:szCs w:val="24"/>
        </w:rPr>
        <w:tab/>
      </w:r>
      <w:r w:rsidR="00BD5AEE">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565E7EEC" w:rsidR="00342EE2" w:rsidRPr="005D0BC5" w:rsidRDefault="00342EE2" w:rsidP="00BD5AEE">
      <w:pPr>
        <w:tabs>
          <w:tab w:val="left" w:pos="0"/>
          <w:tab w:val="left" w:pos="426"/>
          <w:tab w:val="left" w:pos="709"/>
          <w:tab w:val="left" w:pos="851"/>
        </w:tabs>
        <w:jc w:val="both"/>
        <w:rPr>
          <w:sz w:val="24"/>
          <w:szCs w:val="24"/>
        </w:rPr>
      </w:pPr>
      <w:r w:rsidRPr="005D0BC5">
        <w:rPr>
          <w:sz w:val="24"/>
          <w:szCs w:val="24"/>
        </w:rPr>
        <w:tab/>
      </w:r>
      <w:r w:rsidR="00BD5AEE">
        <w:rPr>
          <w:sz w:val="24"/>
          <w:szCs w:val="24"/>
        </w:rPr>
        <w:t xml:space="preserve">    </w:t>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3B5DA72D" w:rsidR="00342EE2" w:rsidRPr="005D0BC5" w:rsidRDefault="00342EE2" w:rsidP="00BD5AEE">
      <w:pPr>
        <w:tabs>
          <w:tab w:val="left" w:pos="0"/>
          <w:tab w:val="left" w:pos="426"/>
          <w:tab w:val="left" w:pos="709"/>
          <w:tab w:val="left" w:pos="851"/>
        </w:tabs>
        <w:jc w:val="both"/>
        <w:rPr>
          <w:sz w:val="24"/>
          <w:szCs w:val="24"/>
        </w:rPr>
      </w:pPr>
      <w:r w:rsidRPr="005D0BC5">
        <w:rPr>
          <w:sz w:val="24"/>
          <w:szCs w:val="24"/>
        </w:rPr>
        <w:tab/>
      </w:r>
      <w:r w:rsidR="00BD5AEE">
        <w:rPr>
          <w:sz w:val="24"/>
          <w:szCs w:val="24"/>
        </w:rPr>
        <w:t xml:space="preserve">    </w:t>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BD5AEE">
      <w:pPr>
        <w:tabs>
          <w:tab w:val="left" w:pos="0"/>
        </w:tabs>
        <w:jc w:val="both"/>
        <w:rPr>
          <w:sz w:val="24"/>
          <w:szCs w:val="24"/>
        </w:rPr>
      </w:pPr>
      <w:r w:rsidRPr="005D0BC5">
        <w:rPr>
          <w:sz w:val="24"/>
          <w:szCs w:val="24"/>
        </w:rPr>
        <w:t>d</w:t>
      </w:r>
      <w:r w:rsidR="00342EE2" w:rsidRPr="005D0BC5">
        <w:rPr>
          <w:sz w:val="24"/>
          <w:szCs w:val="24"/>
        </w:rPr>
        <w:t xml:space="preserve">) certidão negativa de Falência expedida pelo distribuidor da sede da pessoa jurídica ou negativa de execução </w:t>
      </w:r>
      <w:r w:rsidR="00342EE2" w:rsidRPr="005D0BC5">
        <w:rPr>
          <w:sz w:val="24"/>
          <w:szCs w:val="24"/>
        </w:rPr>
        <w:lastRenderedPageBreak/>
        <w:t>patrimonial expedida no domicílio da pessoa física, dentro do prazo de validade;</w:t>
      </w:r>
      <w:bookmarkEnd w:id="33"/>
    </w:p>
    <w:bookmarkEnd w:id="34"/>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5" w:name="_Hlk131067812"/>
      <w:bookmarkStart w:id="36"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2731DBEE"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743EE8">
        <w:rPr>
          <w:noProof/>
          <w:sz w:val="24"/>
          <w:szCs w:val="24"/>
          <w:lang w:eastAsia="pt-BR"/>
        </w:rPr>
        <w:t>5(cinco)</w:t>
      </w:r>
      <w:r w:rsidR="0060491A" w:rsidRPr="005D0BC5">
        <w:rPr>
          <w:sz w:val="24"/>
          <w:szCs w:val="24"/>
          <w:lang w:eastAsia="pt-BR"/>
        </w:rPr>
        <w:fldChar w:fldCharType="end"/>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BD5AEE">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BD5AEE">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BD5AEE">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381189FA" w:rsidR="00342EE2" w:rsidRPr="009E2C8F" w:rsidRDefault="00063375" w:rsidP="000A167E">
      <w:pPr>
        <w:jc w:val="both"/>
        <w:rPr>
          <w:spacing w:val="-2"/>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.5</w:t>
      </w:r>
      <w:r w:rsidR="00BD5AEE">
        <w:rPr>
          <w:b/>
          <w:sz w:val="24"/>
          <w:szCs w:val="24"/>
        </w:rPr>
        <w:t xml:space="preserve"> </w:t>
      </w:r>
      <w:r w:rsidR="00342EE2" w:rsidRPr="009E2C8F">
        <w:rPr>
          <w:spacing w:val="-2"/>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9E2C8F" w:rsidRDefault="00063375" w:rsidP="000A167E">
      <w:pPr>
        <w:jc w:val="both"/>
        <w:rPr>
          <w:spacing w:val="-4"/>
          <w:sz w:val="24"/>
          <w:szCs w:val="24"/>
        </w:rPr>
      </w:pPr>
      <w:r w:rsidRPr="005D0BC5">
        <w:rPr>
          <w:b/>
          <w:sz w:val="24"/>
          <w:szCs w:val="24"/>
        </w:rPr>
        <w:lastRenderedPageBreak/>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9E2C8F">
        <w:rPr>
          <w:spacing w:val="-4"/>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9E2C8F" w:rsidRDefault="001643D6" w:rsidP="00584E41">
      <w:pPr>
        <w:tabs>
          <w:tab w:val="left" w:pos="851"/>
        </w:tabs>
        <w:jc w:val="both"/>
        <w:rPr>
          <w:spacing w:val="-2"/>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9E2C8F">
        <w:rPr>
          <w:spacing w:val="-2"/>
          <w:sz w:val="24"/>
          <w:szCs w:val="24"/>
        </w:rPr>
        <w:t xml:space="preserve">Sendo inabilitada a proponente cuja proposta tenha sido classificada em primeiro lugar, </w:t>
      </w:r>
      <w:r w:rsidR="004A2D6B" w:rsidRPr="009E2C8F">
        <w:rPr>
          <w:spacing w:val="-2"/>
          <w:sz w:val="24"/>
          <w:szCs w:val="24"/>
        </w:rPr>
        <w:t>o Agente</w:t>
      </w:r>
      <w:r w:rsidR="00342EE2" w:rsidRPr="009E2C8F">
        <w:rPr>
          <w:bCs/>
          <w:spacing w:val="-2"/>
          <w:sz w:val="24"/>
          <w:szCs w:val="24"/>
        </w:rPr>
        <w:t xml:space="preserve"> de Contratação</w:t>
      </w:r>
      <w:r w:rsidR="00342EE2" w:rsidRPr="009E2C8F">
        <w:rPr>
          <w:b/>
          <w:spacing w:val="-2"/>
          <w:sz w:val="24"/>
          <w:szCs w:val="24"/>
        </w:rPr>
        <w:t xml:space="preserve"> </w:t>
      </w:r>
      <w:r w:rsidR="00342EE2" w:rsidRPr="009E2C8F">
        <w:rPr>
          <w:spacing w:val="-2"/>
          <w:sz w:val="24"/>
          <w:szCs w:val="24"/>
        </w:rPr>
        <w:t xml:space="preserve">examinará a proposta ou lance subsequente, </w:t>
      </w:r>
      <w:r w:rsidR="00BE6D96" w:rsidRPr="009E2C8F">
        <w:rPr>
          <w:spacing w:val="-2"/>
          <w:sz w:val="24"/>
          <w:szCs w:val="24"/>
        </w:rPr>
        <w:t xml:space="preserve">e, assim sucessivamente, </w:t>
      </w:r>
      <w:r w:rsidR="00342EE2" w:rsidRPr="009E2C8F">
        <w:rPr>
          <w:spacing w:val="-2"/>
          <w:sz w:val="24"/>
          <w:szCs w:val="24"/>
        </w:rPr>
        <w:t>verificando sua aceitabilidade e procedendo à habilitação da licitante, na ordem de classificaçã</w:t>
      </w:r>
      <w:r w:rsidR="00BE6D96" w:rsidRPr="009E2C8F">
        <w:rPr>
          <w:spacing w:val="-2"/>
          <w:sz w:val="24"/>
          <w:szCs w:val="24"/>
        </w:rPr>
        <w:t>o.</w:t>
      </w:r>
      <w:r w:rsidR="00342EE2" w:rsidRPr="009E2C8F">
        <w:rPr>
          <w:spacing w:val="-2"/>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5"/>
      <w:bookmarkEnd w:id="36"/>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37"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00FB6F15" w14:textId="77777777" w:rsidR="00852374" w:rsidRDefault="00852374" w:rsidP="00852374">
      <w:pPr>
        <w:shd w:val="clear" w:color="auto" w:fill="FFFFFF"/>
        <w:tabs>
          <w:tab w:val="left" w:pos="1985"/>
        </w:tabs>
        <w:jc w:val="both"/>
        <w:textAlignment w:val="baseline"/>
        <w:rPr>
          <w:sz w:val="24"/>
          <w:szCs w:val="24"/>
        </w:rPr>
      </w:pPr>
      <w:bookmarkStart w:id="38" w:name="_Hlk131083412"/>
      <w:bookmarkStart w:id="39" w:name="_Hlk134782668"/>
      <w:bookmarkStart w:id="40" w:name="_Hlk131083515"/>
      <w:r>
        <w:rPr>
          <w:b/>
          <w:bCs/>
          <w:sz w:val="24"/>
          <w:szCs w:val="24"/>
        </w:rPr>
        <w:t>8.1</w:t>
      </w:r>
      <w:r>
        <w:rPr>
          <w:sz w:val="24"/>
          <w:szCs w:val="24"/>
        </w:rPr>
        <w:t xml:space="preserve"> Qualquer licitante poderá, durante o prazo concedido na sessão pública, de forma imediata após o término do ato de habilitação ou inabilitação, manifestar sua intenção de </w:t>
      </w:r>
      <w:r>
        <w:rPr>
          <w:sz w:val="24"/>
          <w:szCs w:val="24"/>
        </w:rPr>
        <w:lastRenderedPageBreak/>
        <w:t>recorrer, a qual deverá ser devidamente registrada em ata, sob pena de preclusão.</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1" w:name="_Hlk131083445"/>
      <w:bookmarkEnd w:id="38"/>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1"/>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9"/>
    </w:p>
    <w:bookmarkEnd w:id="40"/>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2" w:name="art4xviii"/>
      <w:bookmarkEnd w:id="42"/>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3"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3"/>
    </w:p>
    <w:bookmarkEnd w:id="37"/>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9E2C8F" w:rsidRDefault="00977DE4" w:rsidP="00584E41">
      <w:pPr>
        <w:jc w:val="both"/>
        <w:rPr>
          <w:spacing w:val="-4"/>
          <w:sz w:val="24"/>
          <w:szCs w:val="24"/>
        </w:rPr>
      </w:pPr>
      <w:r w:rsidRPr="009E2C8F">
        <w:rPr>
          <w:b/>
          <w:bCs/>
          <w:spacing w:val="-4"/>
          <w:sz w:val="24"/>
          <w:szCs w:val="24"/>
        </w:rPr>
        <w:t>10.1</w:t>
      </w:r>
      <w:r w:rsidRPr="009E2C8F">
        <w:rPr>
          <w:spacing w:val="-4"/>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4" w:name="_Ref114668085"/>
      <w:bookmarkStart w:id="45" w:name="_Hlk114652595"/>
      <w:r w:rsidRPr="005D0BC5">
        <w:rPr>
          <w:sz w:val="24"/>
          <w:szCs w:val="24"/>
        </w:rPr>
        <w:lastRenderedPageBreak/>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6" w:name="_Ref114668108"/>
      <w:bookmarkEnd w:id="44"/>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6"/>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7"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7"/>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8"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8"/>
      <w:r w:rsidRPr="005D0BC5">
        <w:rPr>
          <w:sz w:val="24"/>
          <w:szCs w:val="24"/>
        </w:rPr>
        <w:t>;</w:t>
      </w:r>
      <w:bookmarkStart w:id="49"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9"/>
      <w:r w:rsidRPr="005D0BC5">
        <w:rPr>
          <w:sz w:val="24"/>
          <w:szCs w:val="24"/>
        </w:rPr>
        <w:t>;</w:t>
      </w:r>
      <w:bookmarkStart w:id="50"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0"/>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1" w:name="_Ref114668251"/>
      <w:r w:rsidRPr="005D0BC5">
        <w:rPr>
          <w:sz w:val="24"/>
          <w:szCs w:val="24"/>
        </w:rPr>
        <w:t xml:space="preserve">c) </w:t>
      </w:r>
      <w:r w:rsidR="00977DE4" w:rsidRPr="005D0BC5">
        <w:rPr>
          <w:sz w:val="24"/>
          <w:szCs w:val="24"/>
        </w:rPr>
        <w:t>praticar atos ilícitos com vistas a frustrar os objetivos da licitação</w:t>
      </w:r>
      <w:bookmarkEnd w:id="51"/>
      <w:r w:rsidR="00FB28AD" w:rsidRPr="00FB28AD">
        <w:rPr>
          <w:sz w:val="24"/>
          <w:szCs w:val="24"/>
        </w:rPr>
        <w:t>;</w:t>
      </w:r>
    </w:p>
    <w:p w14:paraId="53AF9D8D" w14:textId="77777777" w:rsidR="00E7029F" w:rsidRPr="005D0BC5" w:rsidRDefault="00E7029F" w:rsidP="00F6471C">
      <w:pPr>
        <w:jc w:val="both"/>
        <w:rPr>
          <w:sz w:val="24"/>
          <w:szCs w:val="24"/>
        </w:rPr>
      </w:pPr>
      <w:bookmarkStart w:id="52"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5"/>
      <w:bookmarkEnd w:id="52"/>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lastRenderedPageBreak/>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1CB928FA"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743EE8">
        <w:rPr>
          <w:noProof/>
          <w:sz w:val="24"/>
          <w:szCs w:val="24"/>
          <w:lang w:eastAsia="pt-BR"/>
        </w:rPr>
        <w:t>5</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743EE8">
        <w:rPr>
          <w:noProof/>
          <w:sz w:val="24"/>
          <w:szCs w:val="24"/>
          <w:lang w:eastAsia="pt-BR"/>
        </w:rPr>
        <w:t>cinco</w:t>
      </w:r>
      <w:r w:rsidR="0060491A" w:rsidRPr="005D0BC5">
        <w:rPr>
          <w:sz w:val="24"/>
          <w:szCs w:val="24"/>
          <w:lang w:eastAsia="pt-BR"/>
        </w:rPr>
        <w:fldChar w:fldCharType="end"/>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3"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3"/>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w:t>
      </w:r>
      <w:r w:rsidR="00977DE4" w:rsidRPr="005D0BC5">
        <w:rPr>
          <w:sz w:val="24"/>
          <w:szCs w:val="24"/>
        </w:rPr>
        <w:lastRenderedPageBreak/>
        <w:t xml:space="preserve">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44300046" w14:textId="77777777" w:rsidR="00CD5068" w:rsidRPr="005D0BC5" w:rsidRDefault="00CD5068" w:rsidP="00584E41">
      <w:pPr>
        <w:jc w:val="both"/>
        <w:rPr>
          <w:b/>
          <w:bCs/>
          <w:sz w:val="24"/>
          <w:szCs w:val="24"/>
        </w:rPr>
      </w:pPr>
      <w:bookmarkStart w:id="54"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lastRenderedPageBreak/>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5"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4"/>
      <w:bookmarkEnd w:id="55"/>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6"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7C768BDA" w14:textId="77777777" w:rsidR="00217440" w:rsidRPr="005D0BC5" w:rsidRDefault="00217440" w:rsidP="00584E41">
      <w:pPr>
        <w:jc w:val="both"/>
        <w:rPr>
          <w:b/>
          <w:bCs/>
          <w:sz w:val="24"/>
          <w:szCs w:val="24"/>
        </w:rPr>
      </w:pPr>
      <w:bookmarkStart w:id="57" w:name="_Hlk94260831"/>
      <w:bookmarkStart w:id="58" w:name="_Hlk131068002"/>
      <w:bookmarkEnd w:id="56"/>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RECEBIMENTO DO OBJETO E PAGAMENTO</w:t>
      </w:r>
    </w:p>
    <w:p w14:paraId="69F6643A" w14:textId="5C0673F6" w:rsidR="00473A05" w:rsidRPr="00473A05" w:rsidRDefault="00CD5068" w:rsidP="00584E41">
      <w:pPr>
        <w:tabs>
          <w:tab w:val="left" w:pos="1249"/>
          <w:tab w:val="left" w:pos="1276"/>
        </w:tabs>
        <w:jc w:val="both"/>
        <w:rPr>
          <w:rFonts w:eastAsia="Lucida Sans Unicode"/>
          <w:spacing w:val="-4"/>
          <w:sz w:val="24"/>
          <w:szCs w:val="24"/>
        </w:rPr>
      </w:pPr>
      <w:r w:rsidRPr="009E2C8F">
        <w:rPr>
          <w:b/>
          <w:bCs/>
          <w:sz w:val="24"/>
          <w:szCs w:val="24"/>
        </w:rPr>
        <w:t>13</w:t>
      </w:r>
      <w:r w:rsidR="00217440" w:rsidRPr="009E2C8F">
        <w:rPr>
          <w:b/>
          <w:bCs/>
          <w:sz w:val="24"/>
          <w:szCs w:val="24"/>
        </w:rPr>
        <w:t>.1</w:t>
      </w:r>
      <w:r w:rsidR="00217440" w:rsidRPr="009E2C8F">
        <w:rPr>
          <w:sz w:val="24"/>
          <w:szCs w:val="24"/>
        </w:rPr>
        <w:t xml:space="preserve"> </w:t>
      </w:r>
      <w:r w:rsidR="00217440" w:rsidRPr="00473A05">
        <w:rPr>
          <w:rFonts w:eastAsia="Lucida Sans Unicode"/>
          <w:spacing w:val="-4"/>
          <w:sz w:val="24"/>
          <w:szCs w:val="24"/>
        </w:rPr>
        <w:t xml:space="preserve">Na contagem dos prazos previstos neste </w:t>
      </w:r>
      <w:r w:rsidR="00405A2B" w:rsidRPr="00473A05">
        <w:rPr>
          <w:spacing w:val="-4"/>
          <w:sz w:val="24"/>
          <w:szCs w:val="24"/>
        </w:rPr>
        <w:t>Edital</w:t>
      </w:r>
      <w:r w:rsidR="00217440" w:rsidRPr="00473A05">
        <w:rPr>
          <w:rFonts w:eastAsia="Lucida Sans Unicode"/>
          <w:spacing w:val="-4"/>
          <w:sz w:val="24"/>
          <w:szCs w:val="24"/>
        </w:rPr>
        <w:t>, excluir-se-á o dia da</w:t>
      </w:r>
      <w:r w:rsidR="00473A05" w:rsidRPr="00473A05">
        <w:rPr>
          <w:rFonts w:eastAsia="Lucida Sans Unicode"/>
          <w:spacing w:val="-4"/>
          <w:sz w:val="24"/>
          <w:szCs w:val="24"/>
        </w:rPr>
        <w:t xml:space="preserve"> </w:t>
      </w:r>
      <w:r w:rsidR="00217440" w:rsidRPr="00473A05">
        <w:rPr>
          <w:rFonts w:eastAsia="Lucida Sans Unicode"/>
          <w:spacing w:val="-4"/>
          <w:sz w:val="24"/>
          <w:szCs w:val="24"/>
        </w:rPr>
        <w:t>publicação/notificação</w:t>
      </w:r>
      <w:r w:rsidR="00473A05" w:rsidRPr="00473A05">
        <w:rPr>
          <w:rFonts w:eastAsia="Lucida Sans Unicode"/>
          <w:spacing w:val="-4"/>
          <w:sz w:val="24"/>
          <w:szCs w:val="24"/>
        </w:rPr>
        <w:t>/</w:t>
      </w:r>
    </w:p>
    <w:p w14:paraId="6AE02D64" w14:textId="1406F51F" w:rsidR="00BB4794" w:rsidRPr="009E2C8F" w:rsidRDefault="00217440" w:rsidP="00584E41">
      <w:pPr>
        <w:tabs>
          <w:tab w:val="left" w:pos="1249"/>
          <w:tab w:val="left" w:pos="1276"/>
        </w:tabs>
        <w:jc w:val="both"/>
        <w:rPr>
          <w:rFonts w:eastAsia="Lucida Sans Unicode"/>
          <w:sz w:val="24"/>
          <w:szCs w:val="24"/>
        </w:rPr>
      </w:pPr>
      <w:r w:rsidRPr="009E2C8F">
        <w:rPr>
          <w:rFonts w:eastAsia="Lucida Sans Unicode"/>
          <w:spacing w:val="-2"/>
          <w:sz w:val="24"/>
          <w:szCs w:val="24"/>
        </w:rPr>
        <w:t>convocação e incluir-se-á o dia do vencimento.</w:t>
      </w:r>
      <w:r w:rsidRPr="009E2C8F">
        <w:rPr>
          <w:rFonts w:eastAsia="Lucida Sans Unicode"/>
          <w:sz w:val="24"/>
          <w:szCs w:val="24"/>
        </w:rPr>
        <w:t xml:space="preserve"> </w:t>
      </w:r>
    </w:p>
    <w:p w14:paraId="353A57A1" w14:textId="77777777"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59" w:name="_Hlk131024054"/>
      <w:r w:rsidR="00FA6405" w:rsidRPr="005D0BC5">
        <w:rPr>
          <w:sz w:val="24"/>
          <w:szCs w:val="24"/>
        </w:rPr>
        <w:t>observado o art. 183 da Lei Federal 14.133/21.</w:t>
      </w:r>
      <w:bookmarkStart w:id="60" w:name="_Hlk94260804"/>
      <w:bookmarkEnd w:id="59"/>
    </w:p>
    <w:p w14:paraId="1A409089" w14:textId="5D2D7068" w:rsidR="00785DBC" w:rsidRPr="005D0BC5" w:rsidRDefault="00785DBC" w:rsidP="00584E41">
      <w:pPr>
        <w:jc w:val="both"/>
        <w:rPr>
          <w:sz w:val="24"/>
          <w:szCs w:val="24"/>
        </w:rPr>
      </w:pPr>
      <w:r w:rsidRPr="005D0BC5">
        <w:rPr>
          <w:b/>
          <w:bCs/>
          <w:sz w:val="24"/>
          <w:szCs w:val="24"/>
        </w:rPr>
        <w:lastRenderedPageBreak/>
        <w:t>13.3</w:t>
      </w:r>
      <w:r w:rsidRPr="005D0BC5">
        <w:rPr>
          <w:sz w:val="24"/>
          <w:szCs w:val="24"/>
        </w:rPr>
        <w:t xml:space="preserve"> O objeto será recebido, provisória e definitivamente, na forma prescrita na CLÁUSULA DÉCIMA </w:t>
      </w:r>
      <w:r w:rsidR="004C0C06">
        <w:rPr>
          <w:sz w:val="24"/>
          <w:szCs w:val="24"/>
        </w:rPr>
        <w:t>SÉTIMA</w:t>
      </w:r>
      <w:r w:rsidRPr="005D0BC5">
        <w:rPr>
          <w:sz w:val="24"/>
          <w:szCs w:val="24"/>
        </w:rPr>
        <w:t xml:space="preserve"> da Minuta de Contrato.</w:t>
      </w:r>
    </w:p>
    <w:p w14:paraId="39F59177" w14:textId="77777777"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7"/>
    <w:bookmarkEnd w:id="58"/>
    <w:bookmarkEnd w:id="60"/>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1"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29E7EBCA"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2" w:name="_Hlk27386711"/>
      <w:bookmarkEnd w:id="61"/>
      <w:r w:rsidR="001E100C" w:rsidRPr="005D0BC5">
        <w:rPr>
          <w:sz w:val="24"/>
          <w:szCs w:val="24"/>
        </w:rPr>
        <w:t xml:space="preserve">na CLÁUSULA </w:t>
      </w:r>
      <w:r w:rsidR="00B4599E" w:rsidRPr="005D0BC5">
        <w:rPr>
          <w:sz w:val="24"/>
          <w:szCs w:val="24"/>
        </w:rPr>
        <w:t xml:space="preserve">DÉCIMA </w:t>
      </w:r>
      <w:r w:rsidR="00D032BD">
        <w:rPr>
          <w:sz w:val="24"/>
          <w:szCs w:val="24"/>
        </w:rPr>
        <w:t>SEGUNDA</w:t>
      </w:r>
      <w:r w:rsidR="00B4599E" w:rsidRPr="005D0BC5">
        <w:rPr>
          <w:sz w:val="24"/>
          <w:szCs w:val="24"/>
        </w:rPr>
        <w:t xml:space="preserve"> da Minuta de Contrato.</w:t>
      </w:r>
    </w:p>
    <w:p w14:paraId="525729D5" w14:textId="77777777" w:rsidR="00030702" w:rsidRDefault="00030702" w:rsidP="00584E41">
      <w:pPr>
        <w:jc w:val="both"/>
        <w:rPr>
          <w:sz w:val="24"/>
          <w:szCs w:val="24"/>
        </w:rPr>
      </w:pPr>
    </w:p>
    <w:p w14:paraId="425B1E79" w14:textId="77777777" w:rsidR="00004ECB" w:rsidRPr="005E30BA" w:rsidRDefault="00004ECB" w:rsidP="00004ECB">
      <w:pPr>
        <w:jc w:val="both"/>
        <w:rPr>
          <w:b/>
          <w:bCs/>
          <w:sz w:val="24"/>
          <w:szCs w:val="24"/>
        </w:rPr>
      </w:pPr>
      <w:bookmarkStart w:id="63" w:name="_Hlk165381443"/>
      <w:bookmarkStart w:id="64" w:name="_Hlk165380918"/>
      <w:bookmarkStart w:id="65" w:name="_Hlk165380490"/>
      <w:bookmarkStart w:id="66" w:name="_Hlk165383184"/>
      <w:bookmarkEnd w:id="62"/>
      <w:r w:rsidRPr="005E30BA">
        <w:rPr>
          <w:b/>
          <w:bCs/>
          <w:sz w:val="24"/>
          <w:szCs w:val="24"/>
        </w:rPr>
        <w:t>15. DO REAJUSTE</w:t>
      </w:r>
    </w:p>
    <w:p w14:paraId="51AC6645" w14:textId="77777777" w:rsidR="00004ECB" w:rsidRPr="00473A05" w:rsidRDefault="00004ECB" w:rsidP="00004ECB">
      <w:pPr>
        <w:rPr>
          <w:spacing w:val="-4"/>
          <w:sz w:val="24"/>
          <w:szCs w:val="24"/>
          <w:lang w:eastAsia="en-US"/>
        </w:rPr>
      </w:pPr>
      <w:r w:rsidRPr="00473A05">
        <w:rPr>
          <w:b/>
          <w:bCs/>
          <w:spacing w:val="-4"/>
          <w:sz w:val="24"/>
          <w:szCs w:val="24"/>
        </w:rPr>
        <w:t>15.1</w:t>
      </w:r>
      <w:r w:rsidRPr="00473A05">
        <w:rPr>
          <w:spacing w:val="-4"/>
          <w:sz w:val="24"/>
          <w:szCs w:val="24"/>
        </w:rPr>
        <w:t xml:space="preserve"> Os preços contratuais do objeto licitado poderão ser reajustados, em reais, de acordo com o inciso LVIII do art. 6º da Lei Federal nº 14.133, de 2021 e com a Lei Federal n.º 10.192, de 2001.</w:t>
      </w:r>
    </w:p>
    <w:p w14:paraId="5DDC3DA1" w14:textId="77777777" w:rsidR="00004ECB" w:rsidRPr="005E30BA" w:rsidRDefault="00004ECB" w:rsidP="00004ECB">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65353E26" w14:textId="77777777" w:rsidR="00004ECB" w:rsidRPr="00473A05" w:rsidRDefault="00004ECB" w:rsidP="00004ECB">
      <w:pPr>
        <w:rPr>
          <w:spacing w:val="4"/>
          <w:sz w:val="24"/>
          <w:szCs w:val="24"/>
        </w:rPr>
      </w:pPr>
      <w:r w:rsidRPr="005E30BA">
        <w:rPr>
          <w:b/>
          <w:bCs/>
          <w:sz w:val="24"/>
          <w:szCs w:val="24"/>
        </w:rPr>
        <w:t>15.1.2</w:t>
      </w:r>
      <w:r w:rsidRPr="005E30BA">
        <w:rPr>
          <w:sz w:val="24"/>
          <w:szCs w:val="24"/>
        </w:rPr>
        <w:t xml:space="preserve"> </w:t>
      </w:r>
      <w:r w:rsidRPr="00473A05">
        <w:rPr>
          <w:spacing w:val="4"/>
          <w:sz w:val="24"/>
          <w:szCs w:val="24"/>
        </w:rPr>
        <w:t>Em nenhuma hipótese será concedido o reajuste de preços sobre itens já executados pelo Contratado.</w:t>
      </w:r>
    </w:p>
    <w:p w14:paraId="469E30E4" w14:textId="40A7E087" w:rsidR="00004ECB" w:rsidRPr="005E30BA" w:rsidRDefault="00004ECB" w:rsidP="00473A05">
      <w:pPr>
        <w:jc w:val="both"/>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r w:rsidR="00232E4A">
        <w:rPr>
          <w:sz w:val="24"/>
          <w:szCs w:val="24"/>
        </w:rPr>
        <w:t xml:space="preserve"> estimado</w:t>
      </w:r>
      <w:r w:rsidRPr="005E30BA">
        <w:rPr>
          <w:sz w:val="24"/>
          <w:szCs w:val="24"/>
        </w:rPr>
        <w:t>.</w:t>
      </w:r>
    </w:p>
    <w:p w14:paraId="3DC662AF" w14:textId="77777777" w:rsidR="00004ECB" w:rsidRPr="005E30BA" w:rsidRDefault="00004ECB" w:rsidP="00473A05">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5B5A2060" w14:textId="77777777" w:rsidR="00004ECB" w:rsidRPr="005E30BA" w:rsidRDefault="00004ECB" w:rsidP="00473A05">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2B98EA5A" w14:textId="77777777" w:rsidR="00004ECB" w:rsidRPr="005E30BA" w:rsidRDefault="00004ECB" w:rsidP="00473A05">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w:t>
      </w:r>
      <w:r w:rsidRPr="005E30BA">
        <w:rPr>
          <w:sz w:val="24"/>
          <w:szCs w:val="24"/>
        </w:rPr>
        <w:lastRenderedPageBreak/>
        <w:t>correspondente ao período de execução efetiva, conforme planilha de medição.</w:t>
      </w:r>
    </w:p>
    <w:p w14:paraId="2463529E" w14:textId="394988FE" w:rsidR="00004ECB" w:rsidRPr="005E30BA" w:rsidRDefault="00004ECB" w:rsidP="00473A05">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 </w:t>
      </w:r>
      <w:r w:rsidR="00232E4A">
        <w:rPr>
          <w:sz w:val="24"/>
          <w:szCs w:val="24"/>
        </w:rPr>
        <w:t>estimado</w:t>
      </w:r>
      <w:r w:rsidRPr="005E30BA">
        <w:rPr>
          <w:sz w:val="24"/>
          <w:szCs w:val="24"/>
        </w:rPr>
        <w:t>, mediante a aplicação do índice INCC DI/FGV sobre o saldo remanescente dos serviços, devendo ser aplicado a fórmula a seguir:</w:t>
      </w:r>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77777777" w:rsidR="00004ECB" w:rsidRPr="005E30BA" w:rsidRDefault="00004ECB" w:rsidP="00004ECB">
      <w:pPr>
        <w:rPr>
          <w:sz w:val="24"/>
          <w:szCs w:val="24"/>
        </w:rPr>
      </w:pPr>
      <w:r w:rsidRPr="005E30BA">
        <w:rPr>
          <w:sz w:val="24"/>
          <w:szCs w:val="24"/>
        </w:rPr>
        <w:t>R = SR –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bookmarkEnd w:id="63"/>
    <w:bookmarkEnd w:id="64"/>
    <w:bookmarkEnd w:id="65"/>
    <w:bookmarkEnd w:id="66"/>
    <w:p w14:paraId="70EE6B77" w14:textId="77777777" w:rsidR="00101164" w:rsidRPr="005D0BC5" w:rsidRDefault="00101164" w:rsidP="00584E41">
      <w:pPr>
        <w:jc w:val="both"/>
        <w:rPr>
          <w:sz w:val="24"/>
          <w:szCs w:val="24"/>
        </w:rPr>
      </w:pPr>
    </w:p>
    <w:p w14:paraId="059DB782" w14:textId="77777777" w:rsidR="00892EAF" w:rsidRDefault="00892EAF" w:rsidP="00892EAF">
      <w:pPr>
        <w:pStyle w:val="NormalWeb"/>
        <w:spacing w:before="0" w:after="0"/>
      </w:pPr>
      <w:bookmarkStart w:id="67" w:name="_Hlk162340197"/>
      <w:bookmarkStart w:id="68" w:name="_Hlk131024088"/>
      <w:r w:rsidRPr="005A00F4">
        <w:rPr>
          <w:b/>
          <w:bCs/>
          <w:color w:val="000000"/>
        </w:rPr>
        <w:t>16.</w:t>
      </w:r>
      <w:r>
        <w:rPr>
          <w:color w:val="000000"/>
        </w:rPr>
        <w:t xml:space="preserve"> </w:t>
      </w:r>
      <w:r>
        <w:rPr>
          <w:b/>
          <w:bCs/>
          <w:color w:val="000000"/>
        </w:rPr>
        <w:t>SUBCONTRATAÇÃO</w:t>
      </w:r>
    </w:p>
    <w:p w14:paraId="0E95B2B2" w14:textId="23E44102" w:rsidR="00892EAF" w:rsidRDefault="00892EAF" w:rsidP="00892EAF">
      <w:pPr>
        <w:pStyle w:val="NormalWeb"/>
        <w:spacing w:before="0" w:after="0"/>
        <w:jc w:val="both"/>
      </w:pPr>
      <w:r>
        <w:rPr>
          <w:b/>
          <w:bCs/>
          <w:color w:val="000000"/>
        </w:rPr>
        <w:t>16.1</w:t>
      </w:r>
      <w:r>
        <w:rPr>
          <w:color w:val="000000"/>
        </w:rPr>
        <w:t xml:space="preserve"> A contratada não poderá subcontratar o Contrato, a nenhuma pessoa física ou jurídica, salvo autorização prévia, por escrito, do contratante, nos termos da CLÁUSULA DÉCIMA </w:t>
      </w:r>
      <w:r w:rsidR="004C0C06">
        <w:rPr>
          <w:color w:val="000000"/>
        </w:rPr>
        <w:t>OITAVA</w:t>
      </w:r>
      <w:r>
        <w:rPr>
          <w:color w:val="000000"/>
        </w:rPr>
        <w:t xml:space="preserve"> da Minuta de Contrato.</w:t>
      </w:r>
    </w:p>
    <w:p w14:paraId="1FF5208C" w14:textId="78A59671"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743EE8">
        <w:rPr>
          <w:noProof/>
        </w:rPr>
        <w:t>20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743EE8">
        <w:rPr>
          <w:noProof/>
        </w:rPr>
        <w:t>vinte por cento</w:t>
      </w:r>
      <w:r w:rsidRPr="005D0BC5">
        <w:fldChar w:fldCharType="end"/>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xml:space="preserve"> Em qualquer hipótese de subcontratação, permanece a responsabilidade integral da contratada pela perfeita </w:t>
      </w:r>
      <w:r>
        <w:rPr>
          <w:color w:val="000000"/>
        </w:rPr>
        <w:lastRenderedPageBreak/>
        <w:t>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67"/>
    <w:p w14:paraId="18EEB3F2" w14:textId="77777777" w:rsidR="00682BB0" w:rsidRPr="005D0BC5" w:rsidRDefault="00682BB0" w:rsidP="00584E41">
      <w:pPr>
        <w:jc w:val="both"/>
        <w:rPr>
          <w:sz w:val="24"/>
          <w:szCs w:val="24"/>
        </w:rPr>
      </w:pPr>
    </w:p>
    <w:bookmarkEnd w:id="68"/>
    <w:p w14:paraId="187A165F" w14:textId="77777777" w:rsidR="00217440" w:rsidRPr="005D0BC5" w:rsidRDefault="0046364B" w:rsidP="00584E41">
      <w:pPr>
        <w:tabs>
          <w:tab w:val="left" w:pos="720"/>
        </w:tabs>
        <w:jc w:val="both"/>
        <w:rPr>
          <w:b/>
          <w:bCs/>
          <w:sz w:val="24"/>
          <w:szCs w:val="24"/>
        </w:rPr>
      </w:pPr>
      <w:r w:rsidRPr="005D0BC5">
        <w:rPr>
          <w:b/>
          <w:bCs/>
          <w:sz w:val="24"/>
          <w:szCs w:val="24"/>
        </w:rPr>
        <w:t>1</w:t>
      </w:r>
      <w:r w:rsidR="00144EFD">
        <w:rPr>
          <w:b/>
          <w:bCs/>
          <w:sz w:val="24"/>
          <w:szCs w:val="24"/>
        </w:rPr>
        <w:t>7</w:t>
      </w:r>
      <w:r w:rsidR="00217440" w:rsidRPr="005D0BC5">
        <w:rPr>
          <w:b/>
          <w:bCs/>
          <w:sz w:val="24"/>
          <w:szCs w:val="24"/>
        </w:rPr>
        <w:t>.  DISPOSIÇÕES GERAIS</w:t>
      </w:r>
    </w:p>
    <w:p w14:paraId="1EB8EA9E" w14:textId="77777777" w:rsidR="00682BB0" w:rsidRPr="00473A05" w:rsidRDefault="001E100C" w:rsidP="00584E41">
      <w:pPr>
        <w:jc w:val="both"/>
        <w:rPr>
          <w:rFonts w:eastAsia="Lucida Sans Unicode"/>
          <w:spacing w:val="-2"/>
          <w:sz w:val="24"/>
          <w:szCs w:val="24"/>
        </w:rPr>
      </w:pPr>
      <w:bookmarkStart w:id="69" w:name="_Hlk131024325"/>
      <w:r w:rsidRPr="00473A05">
        <w:rPr>
          <w:rFonts w:eastAsia="Lucida Sans Unicode"/>
          <w:b/>
          <w:bCs/>
          <w:spacing w:val="-2"/>
          <w:sz w:val="24"/>
          <w:szCs w:val="24"/>
        </w:rPr>
        <w:t>1</w:t>
      </w:r>
      <w:r w:rsidR="00144EFD" w:rsidRPr="00473A05">
        <w:rPr>
          <w:rFonts w:eastAsia="Lucida Sans Unicode"/>
          <w:b/>
          <w:bCs/>
          <w:spacing w:val="-2"/>
          <w:sz w:val="24"/>
          <w:szCs w:val="24"/>
        </w:rPr>
        <w:t>7</w:t>
      </w:r>
      <w:r w:rsidR="0080648A" w:rsidRPr="00473A05">
        <w:rPr>
          <w:rFonts w:eastAsia="Lucida Sans Unicode"/>
          <w:b/>
          <w:bCs/>
          <w:spacing w:val="-2"/>
          <w:sz w:val="24"/>
          <w:szCs w:val="24"/>
        </w:rPr>
        <w:t>.1</w:t>
      </w:r>
      <w:r w:rsidR="0080648A" w:rsidRPr="00473A05">
        <w:rPr>
          <w:rFonts w:eastAsia="Lucida Sans Unicode"/>
          <w:spacing w:val="-2"/>
          <w:sz w:val="24"/>
          <w:szCs w:val="24"/>
        </w:rPr>
        <w:t xml:space="preserve"> O </w:t>
      </w:r>
      <w:r w:rsidRPr="00473A05">
        <w:rPr>
          <w:rFonts w:eastAsia="Lucida Sans Unicode"/>
          <w:spacing w:val="-2"/>
          <w:sz w:val="24"/>
          <w:szCs w:val="24"/>
        </w:rPr>
        <w:t>Município</w:t>
      </w:r>
      <w:r w:rsidR="0080648A" w:rsidRPr="00473A05">
        <w:rPr>
          <w:rFonts w:eastAsia="Lucida Sans Unicode"/>
          <w:spacing w:val="-2"/>
          <w:sz w:val="24"/>
          <w:szCs w:val="24"/>
        </w:rPr>
        <w:t xml:space="preserve"> se reserva o direito de revogar ou anular esta licitação, parcial ou totalmente</w:t>
      </w:r>
      <w:r w:rsidR="00FA6405" w:rsidRPr="00473A05">
        <w:rPr>
          <w:rFonts w:eastAsia="Lucida Sans Unicode"/>
          <w:spacing w:val="-2"/>
          <w:sz w:val="24"/>
          <w:szCs w:val="24"/>
        </w:rPr>
        <w:t xml:space="preserve">. </w:t>
      </w:r>
    </w:p>
    <w:p w14:paraId="370D7A67" w14:textId="77777777" w:rsidR="00217440" w:rsidRPr="00313A94" w:rsidRDefault="00682BB0" w:rsidP="005D3890">
      <w:pPr>
        <w:jc w:val="both"/>
        <w:rPr>
          <w:bCs/>
          <w:sz w:val="24"/>
          <w:szCs w:val="24"/>
        </w:rPr>
      </w:pPr>
      <w:r w:rsidRPr="00313A94">
        <w:rPr>
          <w:b/>
          <w:sz w:val="24"/>
          <w:szCs w:val="24"/>
        </w:rPr>
        <w:t>1</w:t>
      </w:r>
      <w:r w:rsidR="00144EFD" w:rsidRPr="00313A94">
        <w:rPr>
          <w:b/>
          <w:sz w:val="24"/>
          <w:szCs w:val="24"/>
        </w:rPr>
        <w:t>7</w:t>
      </w:r>
      <w:r w:rsidRPr="00313A94">
        <w:rPr>
          <w:b/>
          <w:sz w:val="24"/>
          <w:szCs w:val="24"/>
        </w:rPr>
        <w:t>.1.1</w:t>
      </w:r>
      <w:r w:rsidRPr="00313A94">
        <w:rPr>
          <w:bCs/>
          <w:sz w:val="24"/>
          <w:szCs w:val="24"/>
        </w:rPr>
        <w:t xml:space="preserve"> </w:t>
      </w:r>
      <w:r w:rsidR="00FA6405" w:rsidRPr="005D0BC5">
        <w:rPr>
          <w:bCs/>
          <w:sz w:val="24"/>
          <w:szCs w:val="24"/>
        </w:rPr>
        <w:t>A revogação ou anulação da licitação observará os procedimentos e normas previstas no art. 71 da Lei Federal nº 14.133/21.</w:t>
      </w:r>
    </w:p>
    <w:p w14:paraId="43238F53" w14:textId="77777777" w:rsidR="00313A94" w:rsidRPr="00313A94" w:rsidRDefault="00313A94" w:rsidP="00313A94">
      <w:pPr>
        <w:jc w:val="both"/>
        <w:rPr>
          <w:bCs/>
          <w:sz w:val="24"/>
          <w:szCs w:val="24"/>
        </w:rPr>
      </w:pPr>
      <w:r w:rsidRPr="00313A94">
        <w:rPr>
          <w:b/>
          <w:sz w:val="24"/>
          <w:szCs w:val="24"/>
        </w:rPr>
        <w:t>17.2</w:t>
      </w:r>
      <w:r w:rsidRPr="00313A94">
        <w:rPr>
          <w:bCs/>
          <w:sz w:val="24"/>
          <w:szCs w:val="24"/>
        </w:rPr>
        <w:t xml:space="preserve"> O licitador poderá declarar a licitação deserta ou fracassada, quando, respectivamente, não acudirem proponentes à licitação ou nenhuma das propostas de preços satisfizer o objeto.</w:t>
      </w:r>
    </w:p>
    <w:p w14:paraId="5BAB59F9" w14:textId="77777777" w:rsidR="00313A94" w:rsidRPr="00313A94" w:rsidRDefault="00313A94" w:rsidP="00313A94">
      <w:pPr>
        <w:jc w:val="both"/>
        <w:rPr>
          <w:bCs/>
          <w:sz w:val="24"/>
          <w:szCs w:val="24"/>
        </w:rPr>
      </w:pPr>
      <w:r w:rsidRPr="00313A94">
        <w:rPr>
          <w:b/>
          <w:sz w:val="24"/>
          <w:szCs w:val="24"/>
        </w:rPr>
        <w:t>17.3</w:t>
      </w:r>
      <w:r w:rsidRPr="00313A94">
        <w:rPr>
          <w:bCs/>
          <w:sz w:val="24"/>
          <w:szCs w:val="24"/>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p>
    <w:p w14:paraId="58D4706A" w14:textId="0F58D5BC" w:rsidR="00217440" w:rsidRPr="005D0BC5" w:rsidRDefault="003E3153"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313A94">
        <w:rPr>
          <w:rFonts w:eastAsia="Lucida Sans Unicode"/>
          <w:b/>
          <w:bCs/>
          <w:sz w:val="24"/>
          <w:szCs w:val="24"/>
        </w:rPr>
        <w:t>4</w:t>
      </w:r>
      <w:r w:rsidR="00217440" w:rsidRPr="005D0BC5">
        <w:rPr>
          <w:rFonts w:eastAsia="Lucida Sans Unicode"/>
          <w:sz w:val="24"/>
          <w:szCs w:val="24"/>
        </w:rPr>
        <w:t xml:space="preserve"> Fica estabelecido que toda e qualquer informação, esclarecimento ou dado fornecidos verbalmente por </w:t>
      </w:r>
      <w:r w:rsidR="00217440" w:rsidRPr="005D0BC5">
        <w:rPr>
          <w:rFonts w:eastAsia="Lucida Sans Unicode"/>
          <w:sz w:val="24"/>
          <w:szCs w:val="24"/>
        </w:rPr>
        <w:lastRenderedPageBreak/>
        <w:t>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14:paraId="68E989A4" w14:textId="184B9006"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313A94">
        <w:rPr>
          <w:b/>
          <w:bCs/>
          <w:sz w:val="24"/>
          <w:szCs w:val="24"/>
        </w:rPr>
        <w:t>5</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14:paraId="62525170" w14:textId="448414C2" w:rsidR="009008FC" w:rsidRPr="005D0BC5" w:rsidRDefault="0075561C" w:rsidP="00584E41">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313A94">
        <w:rPr>
          <w:rFonts w:eastAsia="Lucida Sans Unicode"/>
          <w:b/>
          <w:bCs/>
          <w:sz w:val="24"/>
          <w:szCs w:val="24"/>
        </w:rPr>
        <w:t>6</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14:paraId="0B0B0F01" w14:textId="6CCAC57C"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313A94">
        <w:rPr>
          <w:rFonts w:eastAsia="Lucida Sans Unicode"/>
          <w:b/>
          <w:bCs/>
          <w:sz w:val="24"/>
          <w:szCs w:val="24"/>
        </w:rPr>
        <w:t>7</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24B609F" w14:textId="3B5C84B9" w:rsidR="0075561C" w:rsidRPr="005D0BC5" w:rsidRDefault="001913CA" w:rsidP="00584E41">
      <w:pPr>
        <w:jc w:val="both"/>
        <w:rPr>
          <w:rFonts w:eastAsia="Lucida Sans Unicode"/>
          <w:sz w:val="24"/>
          <w:szCs w:val="24"/>
        </w:rPr>
      </w:pPr>
      <w:r w:rsidRPr="005D3890">
        <w:rPr>
          <w:b/>
          <w:bCs/>
          <w:sz w:val="24"/>
          <w:szCs w:val="24"/>
        </w:rPr>
        <w:t>1</w:t>
      </w:r>
      <w:r w:rsidR="00144EFD" w:rsidRPr="005D3890">
        <w:rPr>
          <w:b/>
          <w:bCs/>
          <w:sz w:val="24"/>
          <w:szCs w:val="24"/>
        </w:rPr>
        <w:t>7</w:t>
      </w:r>
      <w:r w:rsidRPr="005D3890">
        <w:rPr>
          <w:b/>
          <w:bCs/>
          <w:sz w:val="24"/>
          <w:szCs w:val="24"/>
        </w:rPr>
        <w:t>.</w:t>
      </w:r>
      <w:r w:rsidR="00313A94">
        <w:rPr>
          <w:b/>
          <w:bCs/>
          <w:sz w:val="24"/>
          <w:szCs w:val="24"/>
        </w:rPr>
        <w:t>7</w:t>
      </w:r>
      <w:r w:rsidRPr="005D3890">
        <w:rPr>
          <w:b/>
          <w:bCs/>
          <w:sz w:val="24"/>
          <w:szCs w:val="24"/>
        </w:rPr>
        <w:t>.1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14:paraId="60C683A2" w14:textId="6545370E"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313A94">
        <w:rPr>
          <w:rFonts w:eastAsia="Lucida Sans Unicode"/>
          <w:b/>
          <w:bCs/>
          <w:sz w:val="24"/>
          <w:szCs w:val="24"/>
        </w:rPr>
        <w:t>8</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AB4CFD1" w14:textId="4DD0CB05" w:rsidR="000340BA" w:rsidRPr="00BC29D3" w:rsidRDefault="000340BA" w:rsidP="00584E41">
      <w:pPr>
        <w:jc w:val="both"/>
        <w:rPr>
          <w:sz w:val="24"/>
          <w:szCs w:val="24"/>
        </w:rPr>
      </w:pPr>
      <w:r w:rsidRPr="00BC29D3">
        <w:rPr>
          <w:b/>
          <w:bCs/>
          <w:sz w:val="24"/>
          <w:szCs w:val="24"/>
        </w:rPr>
        <w:t>17.</w:t>
      </w:r>
      <w:r w:rsidR="00313A94">
        <w:rPr>
          <w:b/>
          <w:bCs/>
          <w:sz w:val="24"/>
          <w:szCs w:val="24"/>
        </w:rPr>
        <w:t>9</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45956954" w14:textId="7F164DE2" w:rsidR="000340BA" w:rsidRPr="000340BA" w:rsidRDefault="000340BA" w:rsidP="00584E41">
      <w:pPr>
        <w:jc w:val="both"/>
        <w:rPr>
          <w:sz w:val="24"/>
          <w:szCs w:val="24"/>
        </w:rPr>
      </w:pPr>
      <w:r w:rsidRPr="00BC29D3">
        <w:rPr>
          <w:b/>
          <w:bCs/>
          <w:sz w:val="24"/>
          <w:szCs w:val="24"/>
        </w:rPr>
        <w:lastRenderedPageBreak/>
        <w:t>17.</w:t>
      </w:r>
      <w:r w:rsidR="00313A94">
        <w:rPr>
          <w:b/>
          <w:bCs/>
          <w:sz w:val="24"/>
          <w:szCs w:val="24"/>
        </w:rPr>
        <w:t>10</w:t>
      </w:r>
      <w:r w:rsidRPr="00BC29D3">
        <w:rPr>
          <w:b/>
          <w:bCs/>
          <w:sz w:val="24"/>
          <w:szCs w:val="24"/>
        </w:rPr>
        <w:t xml:space="preserve"> </w:t>
      </w:r>
      <w:r w:rsidRPr="00BC29D3">
        <w:rPr>
          <w:sz w:val="24"/>
          <w:szCs w:val="24"/>
        </w:rPr>
        <w:t>O reconhecimento de firma, inclusive reconhecimento de firma digital, somente será exigido quando houver dúvida de autenticidade, salvo imposição legal.</w:t>
      </w:r>
    </w:p>
    <w:p w14:paraId="0FF6A4A5" w14:textId="22CA98F2"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313A94">
        <w:rPr>
          <w:rFonts w:eastAsia="Lucida Sans Unicode"/>
          <w:b/>
          <w:bCs/>
          <w:sz w:val="24"/>
          <w:szCs w:val="24"/>
        </w:rPr>
        <w:t>1</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0416FB5A" w14:textId="100ED082"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313A94">
        <w:rPr>
          <w:rFonts w:eastAsia="Lucida Sans Unicode"/>
          <w:b/>
          <w:bCs/>
          <w:sz w:val="24"/>
          <w:szCs w:val="24"/>
        </w:rPr>
        <w:t>2</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for o caso, as Unidades competentes.</w:t>
      </w:r>
    </w:p>
    <w:p w14:paraId="00B56206" w14:textId="5FD3ED64"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313A94">
        <w:rPr>
          <w:rFonts w:eastAsia="Lucida Sans Unicode"/>
          <w:b/>
          <w:bCs/>
          <w:sz w:val="24"/>
          <w:szCs w:val="24"/>
        </w:rPr>
        <w:t>3</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14:paraId="497E27BE" w14:textId="1D9F874B"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313A94">
        <w:rPr>
          <w:rFonts w:eastAsia="Lucida Sans Unicode"/>
          <w:b/>
          <w:bCs/>
          <w:sz w:val="24"/>
          <w:szCs w:val="24"/>
        </w:rPr>
        <w:t>4</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14:paraId="07C77A45" w14:textId="456ED6F6"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313A94">
        <w:rPr>
          <w:rFonts w:eastAsia="Lucida Sans Unicode"/>
          <w:b/>
          <w:bCs/>
          <w:sz w:val="24"/>
          <w:szCs w:val="24"/>
        </w:rPr>
        <w:t>5</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14:paraId="0AAA6AA2" w14:textId="5F3B44F5"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313A94">
        <w:rPr>
          <w:b/>
          <w:bCs/>
          <w:sz w:val="24"/>
          <w:szCs w:val="24"/>
        </w:rPr>
        <w:t>6</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0BD32172"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313A94">
        <w:rPr>
          <w:rFonts w:eastAsia="Lucida Sans Unicode"/>
          <w:b/>
          <w:bCs/>
          <w:sz w:val="24"/>
          <w:szCs w:val="24"/>
        </w:rPr>
        <w:t>7</w:t>
      </w:r>
      <w:r w:rsidR="005D3890">
        <w:rPr>
          <w:b/>
          <w:sz w:val="24"/>
          <w:szCs w:val="24"/>
        </w:rPr>
        <w:t xml:space="preserve"> </w:t>
      </w:r>
      <w:r w:rsidR="009008FC" w:rsidRPr="005D0BC5">
        <w:rPr>
          <w:sz w:val="24"/>
          <w:szCs w:val="24"/>
        </w:rPr>
        <w:t xml:space="preserve">Fica desde logo eleito o Foro da Comarca  </w:t>
      </w:r>
      <w:r w:rsidR="006221AE"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6221AE" w:rsidRPr="005D0BC5">
        <w:rPr>
          <w:sz w:val="24"/>
          <w:szCs w:val="24"/>
          <w:lang w:eastAsia="pt-BR"/>
        </w:rPr>
      </w:r>
      <w:r w:rsidR="006221AE" w:rsidRPr="005D0BC5">
        <w:rPr>
          <w:sz w:val="24"/>
          <w:szCs w:val="24"/>
          <w:lang w:eastAsia="pt-BR"/>
        </w:rPr>
        <w:fldChar w:fldCharType="separate"/>
      </w:r>
      <w:r w:rsidR="00743EE8">
        <w:rPr>
          <w:noProof/>
          <w:sz w:val="24"/>
          <w:szCs w:val="24"/>
          <w:lang w:eastAsia="pt-BR"/>
        </w:rPr>
        <w:t>de Congonhinhas/PR</w:t>
      </w:r>
      <w:r w:rsidR="006221AE" w:rsidRPr="005D0BC5">
        <w:rPr>
          <w:sz w:val="24"/>
          <w:szCs w:val="24"/>
          <w:lang w:eastAsia="pt-BR"/>
        </w:rPr>
        <w:fldChar w:fldCharType="end"/>
      </w:r>
      <w:r w:rsidR="009008FC" w:rsidRPr="005D0BC5">
        <w:rPr>
          <w:sz w:val="24"/>
          <w:szCs w:val="24"/>
        </w:rPr>
        <w:t xml:space="preserve">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0" w:name="_Hlk151647218"/>
      <w:bookmarkStart w:id="71" w:name="_Hlk197443219"/>
      <w:bookmarkStart w:id="72"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3"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lastRenderedPageBreak/>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77777777" w:rsidR="00786C69" w:rsidRPr="005D0BC5" w:rsidRDefault="002F1374" w:rsidP="006221AE">
      <w:pPr>
        <w:jc w:val="both"/>
        <w:rPr>
          <w:sz w:val="24"/>
          <w:szCs w:val="24"/>
        </w:rPr>
      </w:pPr>
      <w:bookmarkStart w:id="74" w:name="_Hlk158103064"/>
      <w:r w:rsidRPr="005D0BC5">
        <w:rPr>
          <w:sz w:val="24"/>
          <w:szCs w:val="24"/>
        </w:rPr>
        <w:t>ANEXO II</w:t>
      </w:r>
      <w:r w:rsidR="00786C69" w:rsidRPr="005D0BC5">
        <w:rPr>
          <w:sz w:val="24"/>
          <w:szCs w:val="24"/>
        </w:rPr>
        <w:t>I</w:t>
      </w:r>
      <w:r w:rsidRPr="005D0BC5">
        <w:rPr>
          <w:sz w:val="24"/>
          <w:szCs w:val="24"/>
        </w:rPr>
        <w:t xml:space="preserve"> </w:t>
      </w:r>
      <w:r w:rsidR="004D0867">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77777777"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 ARQUIVO DIGITAL</w:t>
      </w:r>
    </w:p>
    <w:p w14:paraId="64D2F5FA" w14:textId="77777777"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 ARQUIVO DIGITAL</w:t>
      </w:r>
    </w:p>
    <w:bookmarkEnd w:id="74"/>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77777777"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77777777" w:rsidR="00A035F5" w:rsidRPr="005D0BC5" w:rsidRDefault="00A035F5" w:rsidP="006221AE">
      <w:pPr>
        <w:jc w:val="both"/>
        <w:rPr>
          <w:sz w:val="24"/>
          <w:szCs w:val="24"/>
        </w:rPr>
      </w:pPr>
      <w:r w:rsidRPr="005D0BC5">
        <w:rPr>
          <w:sz w:val="24"/>
          <w:szCs w:val="24"/>
        </w:rPr>
        <w:t xml:space="preserve">ANEXO XIII –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7777777"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DBF0B2D" w14:textId="77777777" w:rsidR="00786C69" w:rsidRPr="005D0BC5" w:rsidRDefault="00A035F5" w:rsidP="006221AE">
      <w:pPr>
        <w:jc w:val="both"/>
        <w:rPr>
          <w:sz w:val="24"/>
          <w:szCs w:val="24"/>
        </w:rPr>
      </w:pPr>
      <w:r w:rsidRPr="005D0BC5">
        <w:rPr>
          <w:sz w:val="24"/>
          <w:szCs w:val="24"/>
        </w:rPr>
        <w:t>ANEXO XVI – Elementos Técnicos Instrutores</w:t>
      </w:r>
      <w:r w:rsidR="00943759" w:rsidRPr="005D0BC5">
        <w:rPr>
          <w:sz w:val="24"/>
          <w:szCs w:val="24"/>
        </w:rPr>
        <w:t>:</w:t>
      </w:r>
    </w:p>
    <w:bookmarkEnd w:id="69"/>
    <w:bookmarkEnd w:id="70"/>
    <w:p w14:paraId="651C83C7" w14:textId="77777777" w:rsidR="00681AC5" w:rsidRPr="005D0BC5" w:rsidRDefault="00681AC5" w:rsidP="000B21D1">
      <w:pPr>
        <w:numPr>
          <w:ilvl w:val="0"/>
          <w:numId w:val="2"/>
        </w:numPr>
        <w:ind w:left="0" w:firstLine="426"/>
        <w:jc w:val="both"/>
        <w:rPr>
          <w:color w:val="000000"/>
          <w:sz w:val="24"/>
          <w:szCs w:val="24"/>
        </w:rPr>
      </w:pPr>
      <w:r w:rsidRPr="005D0BC5">
        <w:rPr>
          <w:color w:val="000000"/>
          <w:sz w:val="24"/>
          <w:szCs w:val="24"/>
        </w:rPr>
        <w:t>Elementos gráficos (plantas e documentos gráficos);</w:t>
      </w:r>
    </w:p>
    <w:p w14:paraId="11F85F9C" w14:textId="77777777" w:rsidR="00681AC5" w:rsidRPr="005D0BC5" w:rsidRDefault="00681AC5" w:rsidP="000B21D1">
      <w:pPr>
        <w:numPr>
          <w:ilvl w:val="0"/>
          <w:numId w:val="2"/>
        </w:numPr>
        <w:ind w:left="0" w:firstLine="426"/>
        <w:jc w:val="both"/>
        <w:rPr>
          <w:color w:val="000000"/>
          <w:sz w:val="24"/>
          <w:szCs w:val="24"/>
        </w:rPr>
      </w:pPr>
      <w:r w:rsidRPr="005D0BC5">
        <w:rPr>
          <w:color w:val="000000"/>
          <w:sz w:val="24"/>
          <w:szCs w:val="24"/>
        </w:rPr>
        <w:t>Especificações técnicas e memoriais;</w:t>
      </w:r>
    </w:p>
    <w:p w14:paraId="00788FE2" w14:textId="77777777" w:rsidR="00681AC5" w:rsidRDefault="00681AC5" w:rsidP="000B21D1">
      <w:pPr>
        <w:numPr>
          <w:ilvl w:val="0"/>
          <w:numId w:val="2"/>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283B2830" w14:textId="6BAC7803" w:rsidR="000E096F" w:rsidRPr="00FC160B" w:rsidRDefault="000E096F" w:rsidP="000B21D1">
      <w:pPr>
        <w:numPr>
          <w:ilvl w:val="0"/>
          <w:numId w:val="2"/>
        </w:numPr>
        <w:ind w:left="0" w:firstLine="426"/>
        <w:jc w:val="both"/>
        <w:rPr>
          <w:color w:val="000000"/>
          <w:sz w:val="24"/>
          <w:szCs w:val="24"/>
        </w:rPr>
      </w:pPr>
      <w:r>
        <w:rPr>
          <w:color w:val="000000"/>
          <w:sz w:val="24"/>
          <w:szCs w:val="24"/>
        </w:rPr>
        <w:t>Plano de Amostragem</w:t>
      </w:r>
    </w:p>
    <w:p w14:paraId="2C348B06" w14:textId="77777777" w:rsidR="00681AC5" w:rsidRDefault="00681AC5" w:rsidP="000B21D1">
      <w:pPr>
        <w:numPr>
          <w:ilvl w:val="0"/>
          <w:numId w:val="2"/>
        </w:numPr>
        <w:ind w:left="0" w:firstLine="426"/>
        <w:jc w:val="both"/>
        <w:rPr>
          <w:color w:val="000000"/>
          <w:sz w:val="24"/>
          <w:szCs w:val="24"/>
        </w:rPr>
      </w:pPr>
      <w:r w:rsidRPr="005D0BC5">
        <w:rPr>
          <w:color w:val="000000"/>
          <w:sz w:val="24"/>
          <w:szCs w:val="24"/>
        </w:rPr>
        <w:t>Modelo de placa.</w:t>
      </w:r>
    </w:p>
    <w:bookmarkEnd w:id="71"/>
    <w:p w14:paraId="399DB914" w14:textId="77777777" w:rsidR="00445E91" w:rsidRDefault="00445E91" w:rsidP="00436C76">
      <w:pPr>
        <w:jc w:val="both"/>
        <w:rPr>
          <w:color w:val="000000"/>
          <w:sz w:val="24"/>
          <w:szCs w:val="24"/>
        </w:rPr>
      </w:pPr>
    </w:p>
    <w:p w14:paraId="1D434ADE" w14:textId="390CFAAA" w:rsidR="00445E91" w:rsidRPr="00570374" w:rsidRDefault="00445E91" w:rsidP="00445E91">
      <w:pPr>
        <w:jc w:val="center"/>
      </w:pPr>
      <w:r w:rsidRPr="00570374">
        <w:fldChar w:fldCharType="begin">
          <w:ffData>
            <w:name w:val="Texto106"/>
            <w:enabled/>
            <w:calcOnExit w:val="0"/>
            <w:textInput/>
          </w:ffData>
        </w:fldChar>
      </w:r>
      <w:bookmarkStart w:id="75" w:name="Texto106"/>
      <w:r w:rsidRPr="00570374">
        <w:instrText xml:space="preserve"> FORMTEXT </w:instrText>
      </w:r>
      <w:r w:rsidRPr="00570374">
        <w:fldChar w:fldCharType="separate"/>
      </w:r>
      <w:r w:rsidR="00E42CC3">
        <w:rPr>
          <w:noProof/>
        </w:rPr>
        <w:t>Congonhinhas</w:t>
      </w:r>
      <w:r w:rsidRPr="00570374">
        <w:fldChar w:fldCharType="end"/>
      </w:r>
      <w:bookmarkEnd w:id="75"/>
      <w:r w:rsidRPr="00570374">
        <w:t xml:space="preserve"> , </w:t>
      </w:r>
      <w:r w:rsidRPr="00570374">
        <w:fldChar w:fldCharType="begin">
          <w:ffData>
            <w:name w:val="Texto66"/>
            <w:enabled/>
            <w:calcOnExit w:val="0"/>
            <w:textInput/>
          </w:ffData>
        </w:fldChar>
      </w:r>
      <w:bookmarkStart w:id="76" w:name="Texto66"/>
      <w:r w:rsidRPr="00570374">
        <w:instrText xml:space="preserve"> FORMTEXT </w:instrText>
      </w:r>
      <w:r w:rsidRPr="00570374">
        <w:fldChar w:fldCharType="separate"/>
      </w:r>
      <w:r w:rsidR="00E42CC3">
        <w:rPr>
          <w:noProof/>
        </w:rPr>
        <w:t>29</w:t>
      </w:r>
      <w:r w:rsidRPr="00570374">
        <w:fldChar w:fldCharType="end"/>
      </w:r>
      <w:bookmarkEnd w:id="76"/>
      <w:r w:rsidRPr="00570374">
        <w:t xml:space="preserve"> de </w:t>
      </w:r>
      <w:r w:rsidRPr="00570374">
        <w:fldChar w:fldCharType="begin">
          <w:ffData>
            <w:name w:val="Texto67"/>
            <w:enabled/>
            <w:calcOnExit w:val="0"/>
            <w:textInput/>
          </w:ffData>
        </w:fldChar>
      </w:r>
      <w:bookmarkStart w:id="77" w:name="Texto67"/>
      <w:r w:rsidRPr="00570374">
        <w:instrText xml:space="preserve"> FORMTEXT </w:instrText>
      </w:r>
      <w:r w:rsidRPr="00570374">
        <w:fldChar w:fldCharType="separate"/>
      </w:r>
      <w:r w:rsidR="00E42CC3">
        <w:rPr>
          <w:noProof/>
        </w:rPr>
        <w:t>janeiro</w:t>
      </w:r>
      <w:r w:rsidRPr="00570374">
        <w:fldChar w:fldCharType="end"/>
      </w:r>
      <w:bookmarkEnd w:id="77"/>
      <w:r w:rsidRPr="00570374">
        <w:t xml:space="preserve"> de 20</w:t>
      </w:r>
      <w:r w:rsidRPr="00570374">
        <w:fldChar w:fldCharType="begin">
          <w:ffData>
            <w:name w:val="Texto116"/>
            <w:enabled/>
            <w:calcOnExit w:val="0"/>
            <w:textInput/>
          </w:ffData>
        </w:fldChar>
      </w:r>
      <w:bookmarkStart w:id="78" w:name="Texto116"/>
      <w:r w:rsidRPr="00570374">
        <w:instrText xml:space="preserve"> FORMTEXT </w:instrText>
      </w:r>
      <w:r w:rsidRPr="00570374">
        <w:fldChar w:fldCharType="separate"/>
      </w:r>
      <w:r w:rsidR="00E42CC3">
        <w:rPr>
          <w:noProof/>
        </w:rPr>
        <w:t>26</w:t>
      </w:r>
      <w:r w:rsidRPr="00570374">
        <w:fldChar w:fldCharType="end"/>
      </w:r>
      <w:bookmarkEnd w:id="78"/>
      <w:r w:rsidRPr="00570374">
        <w:t>.</w:t>
      </w:r>
    </w:p>
    <w:p w14:paraId="399BDB79" w14:textId="7A874ABF" w:rsidR="00445E91" w:rsidRPr="00570374" w:rsidRDefault="00445E91" w:rsidP="002D6654">
      <w:pPr>
        <w:jc w:val="center"/>
      </w:pPr>
      <w:r w:rsidRPr="00570374">
        <w:lastRenderedPageBreak/>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00E42CC3">
        <w:t> </w:t>
      </w:r>
      <w:r w:rsidRPr="00570374">
        <w:fldChar w:fldCharType="end"/>
      </w:r>
      <w:r w:rsidRPr="00570374">
        <w:fldChar w:fldCharType="begin">
          <w:ffData>
            <w:name w:val="Texto111"/>
            <w:enabled/>
            <w:calcOnExit w:val="0"/>
            <w:textInput/>
          </w:ffData>
        </w:fldChar>
      </w:r>
      <w:bookmarkStart w:id="79" w:name="Texto111"/>
      <w:r w:rsidRPr="00570374">
        <w:instrText xml:space="preserve"> FORMTEXT </w:instrText>
      </w:r>
      <w:r w:rsidRPr="00570374">
        <w:fldChar w:fldCharType="separate"/>
      </w:r>
      <w:bookmarkEnd w:id="79"/>
      <w:r w:rsidR="002D6654" w:rsidRPr="002D6654">
        <w:rPr>
          <w:noProof/>
        </w:rPr>
        <w:t>GABRIELA JULIANO DIAS</w:t>
      </w:r>
      <w:r w:rsidR="002D6654">
        <w:rPr>
          <w:noProof/>
        </w:rPr>
        <w:t xml:space="preserve"> (Secretária Municipal de Administração- Portaria nº010/2025.</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p>
    <w:p w14:paraId="6E513F48" w14:textId="4C281087" w:rsidR="00217440" w:rsidRPr="00473A05" w:rsidRDefault="00445E91" w:rsidP="00473A05">
      <w:pPr>
        <w:jc w:val="center"/>
        <w:rPr>
          <w:color w:val="000000"/>
          <w:sz w:val="24"/>
          <w:szCs w:val="24"/>
        </w:rPr>
        <w:sectPr w:rsidR="00217440" w:rsidRPr="00473A05" w:rsidSect="00951C64">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r w:rsidRPr="00570374">
        <w:rPr>
          <w:rFonts w:eastAsia="Arial"/>
        </w:rPr>
        <w:t>SERVIDOR(A) ÓRGÃO/ENTIDADE / SETOR</w:t>
      </w:r>
      <w:bookmarkEnd w:id="72"/>
      <w:bookmarkEnd w:id="73"/>
    </w:p>
    <w:p w14:paraId="10EC6381" w14:textId="37946E88" w:rsidR="00C24291" w:rsidRPr="005D0BC5" w:rsidRDefault="00473A05" w:rsidP="00473A05">
      <w:pPr>
        <w:pStyle w:val="Rodap"/>
        <w:tabs>
          <w:tab w:val="clear" w:pos="4419"/>
          <w:tab w:val="clear" w:pos="8838"/>
        </w:tabs>
        <w:jc w:val="center"/>
        <w:rPr>
          <w:b/>
          <w:sz w:val="24"/>
          <w:szCs w:val="24"/>
        </w:rPr>
      </w:pPr>
      <w:bookmarkStart w:id="80" w:name="_Hlk151372084"/>
      <w:r>
        <w:rPr>
          <w:b/>
          <w:sz w:val="24"/>
          <w:szCs w:val="24"/>
        </w:rPr>
        <w:lastRenderedPageBreak/>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789C0801"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E42CC3">
        <w:rPr>
          <w:noProof/>
          <w:sz w:val="24"/>
          <w:szCs w:val="24"/>
        </w:rPr>
        <w:t>26</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02F3A01E"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E42CC3">
        <w:rPr>
          <w:noProof/>
          <w:sz w:val="24"/>
          <w:szCs w:val="24"/>
        </w:rPr>
        <w:t>Congonhinhas</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81"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82" w:name="_Hlk131068657"/>
      <w:bookmarkEnd w:id="81"/>
    </w:p>
    <w:bookmarkEnd w:id="82"/>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41529A4B" w:rsidR="00C24291" w:rsidRPr="00B06100" w:rsidRDefault="00C24291" w:rsidP="007D5970">
      <w:pPr>
        <w:numPr>
          <w:ilvl w:val="1"/>
          <w:numId w:val="10"/>
        </w:numPr>
        <w:tabs>
          <w:tab w:val="left" w:pos="426"/>
        </w:tabs>
        <w:jc w:val="both"/>
        <w:rPr>
          <w:sz w:val="24"/>
          <w:szCs w:val="24"/>
        </w:rPr>
      </w:pPr>
      <w:r w:rsidRPr="00B06100">
        <w:rPr>
          <w:sz w:val="24"/>
          <w:szCs w:val="24"/>
        </w:rPr>
        <w:t xml:space="preserve">O objeto do presente Contrato é </w:t>
      </w:r>
      <w:r w:rsidR="008720A2" w:rsidRPr="00B06100">
        <w:rPr>
          <w:sz w:val="24"/>
          <w:szCs w:val="24"/>
        </w:rPr>
        <w:fldChar w:fldCharType="begin">
          <w:ffData>
            <w:name w:val="Texto1"/>
            <w:enabled/>
            <w:calcOnExit w:val="0"/>
            <w:textInput/>
          </w:ffData>
        </w:fldChar>
      </w:r>
      <w:r w:rsidR="008720A2" w:rsidRPr="00B06100">
        <w:rPr>
          <w:sz w:val="24"/>
          <w:szCs w:val="24"/>
        </w:rPr>
        <w:instrText xml:space="preserve"> FORMTEXT </w:instrText>
      </w:r>
      <w:r w:rsidR="008720A2" w:rsidRPr="00B06100">
        <w:rPr>
          <w:sz w:val="24"/>
          <w:szCs w:val="24"/>
        </w:rPr>
      </w:r>
      <w:r w:rsidR="008720A2" w:rsidRPr="00B06100">
        <w:rPr>
          <w:sz w:val="24"/>
          <w:szCs w:val="24"/>
        </w:rPr>
        <w:fldChar w:fldCharType="separate"/>
      </w:r>
      <w:r w:rsidR="00B06100" w:rsidRPr="00B06100">
        <w:rPr>
          <w:sz w:val="24"/>
          <w:szCs w:val="24"/>
        </w:rPr>
        <w:t>a c</w:t>
      </w:r>
      <w:r w:rsidR="00B06100" w:rsidRPr="00B06100">
        <w:rPr>
          <w:noProof/>
          <w:sz w:val="24"/>
          <w:szCs w:val="24"/>
        </w:rPr>
        <w:t xml:space="preserve">ontratação de Empresa Especializada em Pavimentação sobre Pedras Irregulares de vias urbanas contendo os serviços: Serviços Preliminares, </w:t>
      </w:r>
      <w:r w:rsidR="00B06100" w:rsidRPr="00B06100">
        <w:rPr>
          <w:noProof/>
          <w:sz w:val="24"/>
          <w:szCs w:val="24"/>
        </w:rPr>
        <w:lastRenderedPageBreak/>
        <w:t>Revestimento,Sinalização de Transito e Ensaios Tecnologicos, do Bairro Santa Maria do Rio do Peixe, Bairro do Vaz, Bairro do Vitopolis e Centro na Sede do Municipio; Area a ser pavimentada: 71.539,49 m</w:t>
      </w:r>
      <w:r w:rsidR="00B06100">
        <w:rPr>
          <w:noProof/>
          <w:sz w:val="24"/>
          <w:szCs w:val="24"/>
        </w:rPr>
        <w:t>²</w:t>
      </w:r>
      <w:r w:rsidR="008720A2" w:rsidRPr="00B06100">
        <w:rPr>
          <w:sz w:val="24"/>
          <w:szCs w:val="24"/>
        </w:rPr>
        <w:fldChar w:fldCharType="end"/>
      </w:r>
      <w:r w:rsidRPr="00B06100">
        <w:rPr>
          <w:bCs/>
          <w:sz w:val="24"/>
          <w:szCs w:val="24"/>
        </w:rPr>
        <w:t>,</w:t>
      </w:r>
      <w:r w:rsidRPr="00B06100">
        <w:rPr>
          <w:sz w:val="24"/>
          <w:szCs w:val="24"/>
        </w:rPr>
        <w:t xml:space="preserve"> sob regime de empreitada </w:t>
      </w:r>
      <w:r w:rsidR="00891C5B" w:rsidRPr="00B06100">
        <w:rPr>
          <w:sz w:val="24"/>
          <w:szCs w:val="24"/>
        </w:rPr>
        <w:t xml:space="preserve">por preço </w:t>
      </w:r>
      <w:r w:rsidRPr="00B06100">
        <w:rPr>
          <w:sz w:val="24"/>
          <w:szCs w:val="24"/>
        </w:rPr>
        <w:t xml:space="preserve">global, tipo menor preço, em consonância com </w:t>
      </w:r>
      <w:r w:rsidR="00A96DD3" w:rsidRPr="00B06100">
        <w:rPr>
          <w:sz w:val="24"/>
          <w:szCs w:val="24"/>
        </w:rPr>
        <w:t xml:space="preserve">o cronograma físico-financeiro, </w:t>
      </w:r>
      <w:r w:rsidRPr="00B06100">
        <w:rPr>
          <w:sz w:val="24"/>
          <w:szCs w:val="24"/>
        </w:rPr>
        <w:t>os projetos, especificações técnicas e demais peças e documentos da</w:t>
      </w:r>
      <w:r w:rsidRPr="00B06100">
        <w:rPr>
          <w:iCs/>
          <w:sz w:val="24"/>
          <w:szCs w:val="24"/>
        </w:rPr>
        <w:t xml:space="preserve"> </w:t>
      </w:r>
      <w:r w:rsidR="00F12D5F" w:rsidRPr="00B06100">
        <w:rPr>
          <w:iCs/>
          <w:sz w:val="24"/>
          <w:szCs w:val="24"/>
        </w:rPr>
        <w:t>CONCORRÊNCIA</w:t>
      </w:r>
      <w:r w:rsidRPr="00B06100">
        <w:rPr>
          <w:sz w:val="24"/>
          <w:szCs w:val="24"/>
        </w:rPr>
        <w:t xml:space="preserve"> </w:t>
      </w:r>
      <w:r w:rsidR="00EA7873" w:rsidRPr="00B06100">
        <w:rPr>
          <w:sz w:val="24"/>
          <w:szCs w:val="24"/>
        </w:rPr>
        <w:t xml:space="preserve">ELETRONICA </w:t>
      </w:r>
      <w:r w:rsidRPr="00B06100">
        <w:rPr>
          <w:sz w:val="24"/>
          <w:szCs w:val="24"/>
        </w:rPr>
        <w:t>n</w:t>
      </w:r>
      <w:r w:rsidR="007F1C17" w:rsidRPr="00B06100">
        <w:rPr>
          <w:sz w:val="24"/>
          <w:szCs w:val="24"/>
        </w:rPr>
        <w:t xml:space="preserve">. </w:t>
      </w:r>
      <w:r w:rsidRPr="00B06100">
        <w:rPr>
          <w:sz w:val="24"/>
          <w:szCs w:val="24"/>
        </w:rPr>
        <w:t xml:space="preserve">º </w:t>
      </w:r>
      <w:r w:rsidR="006A091D" w:rsidRPr="00B06100">
        <w:rPr>
          <w:sz w:val="24"/>
          <w:szCs w:val="24"/>
        </w:rPr>
        <w:fldChar w:fldCharType="begin">
          <w:ffData>
            <w:name w:val="Texto1"/>
            <w:enabled/>
            <w:calcOnExit w:val="0"/>
            <w:textInput/>
          </w:ffData>
        </w:fldChar>
      </w:r>
      <w:r w:rsidR="006A091D" w:rsidRPr="00B06100">
        <w:rPr>
          <w:sz w:val="24"/>
          <w:szCs w:val="24"/>
        </w:rPr>
        <w:instrText xml:space="preserve"> FORMTEXT </w:instrText>
      </w:r>
      <w:r w:rsidR="006A091D" w:rsidRPr="00B06100">
        <w:rPr>
          <w:sz w:val="24"/>
          <w:szCs w:val="24"/>
        </w:rPr>
      </w:r>
      <w:r w:rsidR="006A091D" w:rsidRPr="00B06100">
        <w:rPr>
          <w:sz w:val="24"/>
          <w:szCs w:val="24"/>
        </w:rPr>
        <w:fldChar w:fldCharType="separate"/>
      </w:r>
      <w:r w:rsidR="00B06100">
        <w:rPr>
          <w:noProof/>
          <w:sz w:val="24"/>
          <w:szCs w:val="24"/>
        </w:rPr>
        <w:t>90.002/2026</w:t>
      </w:r>
      <w:r w:rsidR="006A091D" w:rsidRPr="00B06100">
        <w:rPr>
          <w:sz w:val="24"/>
          <w:szCs w:val="24"/>
        </w:rPr>
        <w:fldChar w:fldCharType="end"/>
      </w:r>
      <w:r w:rsidR="00F12D5F" w:rsidRPr="00B06100">
        <w:rPr>
          <w:sz w:val="24"/>
          <w:szCs w:val="24"/>
        </w:rPr>
        <w:t>.</w:t>
      </w:r>
    </w:p>
    <w:p w14:paraId="4A3317ED" w14:textId="0F0F0EF8"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Na data da assinatura do contrato</w:t>
      </w:r>
      <w:r w:rsidR="00582BC4">
        <w:rPr>
          <w:rFonts w:ascii="Times New Roman" w:hAnsi="Times New Roman" w:cs="Times New Roman"/>
          <w:color w:val="auto"/>
          <w:sz w:val="24"/>
          <w:szCs w:val="24"/>
        </w:rPr>
        <w:t xml:space="preserve"> ou antes do início da obra,</w:t>
      </w:r>
      <w:r w:rsidRPr="005D0BC5">
        <w:rPr>
          <w:rFonts w:ascii="Times New Roman" w:hAnsi="Times New Roman" w:cs="Times New Roman"/>
          <w:color w:val="auto"/>
          <w:sz w:val="24"/>
          <w:szCs w:val="24"/>
        </w:rPr>
        <w:t xml:space="preserve"> será realizada a reunião de partida, na qual estarão presentes representantes da CONTRATANTE e CONTRATADA, dentre eles, necessariamente, o fiscal e responsável pelo objeto contratado, bem como, supervisor do PARANACIDADE. </w:t>
      </w:r>
    </w:p>
    <w:p w14:paraId="2529AE86" w14:textId="1E5982FB" w:rsidR="00A96DD3" w:rsidRPr="005D0BC5" w:rsidRDefault="00F80685" w:rsidP="005D3890">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w:t>
      </w:r>
      <w:r w:rsidR="000E096F">
        <w:rPr>
          <w:rFonts w:ascii="Times New Roman" w:hAnsi="Times New Roman" w:cs="Times New Roman"/>
          <w:b/>
          <w:bCs/>
          <w:color w:val="auto"/>
          <w:sz w:val="24"/>
          <w:szCs w:val="24"/>
        </w:rPr>
        <w:t>2</w:t>
      </w:r>
      <w:r w:rsidRPr="005D0BC5">
        <w:rPr>
          <w:rFonts w:ascii="Times New Roman" w:hAnsi="Times New Roman" w:cs="Times New Roman"/>
          <w:b/>
          <w:bCs/>
          <w:color w:val="auto"/>
          <w:sz w:val="24"/>
          <w:szCs w:val="24"/>
        </w:rPr>
        <w:t>.1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w:t>
      </w:r>
      <w:r w:rsidR="000E096F">
        <w:rPr>
          <w:rFonts w:ascii="Times New Roman" w:hAnsi="Times New Roman" w:cs="Times New Roman"/>
          <w:color w:val="auto"/>
          <w:sz w:val="24"/>
          <w:szCs w:val="24"/>
        </w:rPr>
        <w:t xml:space="preserve"> e o plano de amostragem</w:t>
      </w:r>
      <w:r w:rsidR="00A96DD3" w:rsidRPr="005D0BC5">
        <w:rPr>
          <w:rFonts w:ascii="Times New Roman" w:hAnsi="Times New Roman" w:cs="Times New Roman"/>
          <w:color w:val="auto"/>
          <w:sz w:val="24"/>
          <w:szCs w:val="24"/>
        </w:rPr>
        <w:t>. Ademais, ressaltar-se-ão as normas relativas às medições, condições de pagamento e obrigações da CONTRATADA.</w:t>
      </w:r>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3C661733" w14:textId="77777777" w:rsidR="00437CBD" w:rsidRPr="005D0BC5" w:rsidRDefault="002C4405" w:rsidP="00584E41">
      <w:pPr>
        <w:jc w:val="both"/>
        <w:rPr>
          <w:b/>
          <w:sz w:val="24"/>
          <w:szCs w:val="24"/>
        </w:rPr>
      </w:pPr>
      <w:r w:rsidRPr="005D0BC5">
        <w:rPr>
          <w:b/>
          <w:sz w:val="24"/>
          <w:szCs w:val="24"/>
        </w:rPr>
        <w:t>CLÁUSULA TERCEIRA - DOS RECURSOS</w:t>
      </w:r>
    </w:p>
    <w:p w14:paraId="3394C237" w14:textId="2943B64F" w:rsidR="00FA6834" w:rsidRPr="00BC1787" w:rsidRDefault="00437CBD" w:rsidP="00FA6834">
      <w:pPr>
        <w:jc w:val="both"/>
        <w:rPr>
          <w:sz w:val="24"/>
        </w:rPr>
      </w:pPr>
      <w:r w:rsidRPr="005D0BC5">
        <w:rPr>
          <w:b/>
          <w:bCs/>
          <w:sz w:val="24"/>
          <w:szCs w:val="24"/>
        </w:rPr>
        <w:t>3.1</w:t>
      </w:r>
      <w:r w:rsidRPr="005D0BC5">
        <w:rPr>
          <w:sz w:val="24"/>
          <w:szCs w:val="24"/>
        </w:rPr>
        <w:t xml:space="preserve"> </w:t>
      </w:r>
      <w:bookmarkStart w:id="83" w:name="_Hlk49349416"/>
      <w:bookmarkStart w:id="84" w:name="_Hlk88221498"/>
      <w:r w:rsidR="00FA6834" w:rsidRPr="00BC1787">
        <w:rPr>
          <w:sz w:val="24"/>
        </w:rPr>
        <w:t xml:space="preserve">As despesas com a execução do objeto deste contrato correrão à conta dos recursos advindos da dotação orçamentária </w:t>
      </w:r>
      <w:r w:rsidR="00FA6834" w:rsidRPr="00BC1787">
        <w:fldChar w:fldCharType="begin">
          <w:ffData>
            <w:name w:val="Texto93"/>
            <w:enabled/>
            <w:calcOnExit w:val="0"/>
            <w:textInput/>
          </w:ffData>
        </w:fldChar>
      </w:r>
      <w:bookmarkStart w:id="85" w:name="Texto93"/>
      <w:r w:rsidR="00FA6834" w:rsidRPr="00BC1787">
        <w:rPr>
          <w:sz w:val="24"/>
        </w:rPr>
        <w:instrText xml:space="preserve"> FORMTEXT </w:instrText>
      </w:r>
      <w:r w:rsidR="00FA6834" w:rsidRPr="00BC1787">
        <w:fldChar w:fldCharType="separate"/>
      </w:r>
      <w:r w:rsidR="00B06100" w:rsidRPr="00B06100">
        <w:rPr>
          <w:sz w:val="24"/>
        </w:rPr>
        <w:t>217 4.4.90.51.00.00.00.00 OBRAS E INSTALAÇÕES 10130 Transferências Voluntárias Públicas</w:t>
      </w:r>
      <w:r w:rsidR="00FA6834" w:rsidRPr="00BC1787">
        <w:fldChar w:fldCharType="end"/>
      </w:r>
      <w:bookmarkEnd w:id="85"/>
      <w:r w:rsidR="00FA6834" w:rsidRPr="00BC1787">
        <w:rPr>
          <w:sz w:val="24"/>
        </w:rPr>
        <w:t>.</w:t>
      </w:r>
      <w:bookmarkEnd w:id="83"/>
    </w:p>
    <w:bookmarkEnd w:id="84"/>
    <w:p w14:paraId="6CEB84C8" w14:textId="77777777" w:rsidR="00C669BE" w:rsidRPr="005D0BC5" w:rsidRDefault="00C669BE" w:rsidP="00FA6834">
      <w:pPr>
        <w:ind w:left="709" w:hanging="709"/>
        <w:jc w:val="both"/>
        <w:rPr>
          <w:sz w:val="24"/>
          <w:szCs w:val="24"/>
        </w:rPr>
      </w:pPr>
    </w:p>
    <w:p w14:paraId="2251CD77"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02E7B310" w14:textId="3584F7C1" w:rsidR="009457DE" w:rsidRPr="000C5F16" w:rsidRDefault="00923169" w:rsidP="009457DE">
      <w:pPr>
        <w:jc w:val="both"/>
        <w:rPr>
          <w:sz w:val="24"/>
          <w:szCs w:val="24"/>
        </w:rPr>
      </w:pPr>
      <w:bookmarkStart w:id="86" w:name="_Hlk111531511"/>
      <w:r w:rsidRPr="005D0BC5">
        <w:rPr>
          <w:b/>
          <w:bCs/>
          <w:sz w:val="24"/>
          <w:szCs w:val="24"/>
        </w:rPr>
        <w:lastRenderedPageBreak/>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E725B6">
        <w:rPr>
          <w:sz w:val="24"/>
          <w:szCs w:val="24"/>
        </w:rPr>
        <w:t>180</w:t>
      </w:r>
      <w:r w:rsidR="000B016F" w:rsidRPr="005D0BC5">
        <w:rPr>
          <w:sz w:val="24"/>
          <w:szCs w:val="24"/>
        </w:rPr>
        <w:t xml:space="preserve"> (</w:t>
      </w:r>
      <w:r w:rsidR="00E725B6">
        <w:rPr>
          <w:sz w:val="24"/>
          <w:szCs w:val="24"/>
        </w:rPr>
        <w:t>cento e oitenta</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w:t>
      </w:r>
      <w:r w:rsidR="009457DE" w:rsidRPr="000C5F16">
        <w:rPr>
          <w:sz w:val="24"/>
          <w:szCs w:val="24"/>
        </w:rPr>
        <w:t>publicado no PNCP ou no Diário Oficial para aqueles municípios com até 20.000 habitantes que assim optarem, em conformidade com o prazo estabelecido no parágrafo único do art. 176 da Lei Federal 14.133/21.</w:t>
      </w:r>
    </w:p>
    <w:p w14:paraId="52D6058B" w14:textId="77777777" w:rsidR="009457DE" w:rsidRPr="000C5F16" w:rsidRDefault="00923169" w:rsidP="009457DE">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86"/>
      <w:r w:rsidR="00CD1367" w:rsidRPr="002A1876">
        <w:rPr>
          <w:sz w:val="24"/>
          <w:szCs w:val="24"/>
        </w:rPr>
        <w:t xml:space="preserve">da data da assinatura </w:t>
      </w:r>
      <w:r w:rsidR="00514862" w:rsidRPr="002A1876">
        <w:rPr>
          <w:sz w:val="24"/>
          <w:szCs w:val="24"/>
        </w:rPr>
        <w:t>citada n</w:t>
      </w:r>
      <w:r w:rsidR="00CD1367" w:rsidRPr="002A1876">
        <w:rPr>
          <w:sz w:val="24"/>
          <w:szCs w:val="24"/>
        </w:rPr>
        <w:t xml:space="preserve">o extrato do contrato </w:t>
      </w:r>
      <w:r w:rsidR="009457DE" w:rsidRPr="000C5F16">
        <w:rPr>
          <w:sz w:val="24"/>
          <w:szCs w:val="24"/>
        </w:rPr>
        <w:t>publicado no PNCP ou no Diário Oficial para aqueles municípios com até 20.000 habitantes que assim optarem, em conformidade com o prazo estabelecido no parágrafo único do art. 176 da Lei Federal 14.133/21.</w:t>
      </w:r>
    </w:p>
    <w:p w14:paraId="263F76F1" w14:textId="779F7D29" w:rsidR="000459A2" w:rsidRPr="005D0BC5" w:rsidRDefault="00923169" w:rsidP="009457DE">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8A6114">
      <w:pPr>
        <w:tabs>
          <w:tab w:val="left" w:pos="-1843"/>
        </w:tabs>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1EE9E88D" w:rsidR="00C24291" w:rsidRPr="008A6114" w:rsidRDefault="00C24291" w:rsidP="008A6114">
      <w:pPr>
        <w:jc w:val="both"/>
        <w:rPr>
          <w:spacing w:val="-4"/>
          <w:sz w:val="24"/>
          <w:szCs w:val="24"/>
        </w:rPr>
      </w:pPr>
      <w:r w:rsidRPr="005D0BC5">
        <w:rPr>
          <w:sz w:val="24"/>
          <w:szCs w:val="24"/>
        </w:rPr>
        <w:t>b)</w:t>
      </w:r>
      <w:r w:rsidR="008A6114">
        <w:rPr>
          <w:sz w:val="24"/>
          <w:szCs w:val="24"/>
        </w:rPr>
        <w:t xml:space="preserve"> </w:t>
      </w:r>
      <w:r w:rsidR="001B157E" w:rsidRPr="008A6114">
        <w:rPr>
          <w:spacing w:val="-4"/>
          <w:sz w:val="24"/>
          <w:szCs w:val="24"/>
        </w:rPr>
        <w:t>do aumento, por ato do CONTRATANTE, das quantidades inicialmente previstas</w:t>
      </w:r>
      <w:r w:rsidRPr="008A6114">
        <w:rPr>
          <w:spacing w:val="-4"/>
          <w:sz w:val="24"/>
          <w:szCs w:val="24"/>
        </w:rPr>
        <w:t xml:space="preserve">, obedecidos os limites fixados </w:t>
      </w:r>
      <w:r w:rsidR="00F17DD9" w:rsidRPr="008A6114">
        <w:rPr>
          <w:spacing w:val="-4"/>
          <w:sz w:val="24"/>
          <w:szCs w:val="24"/>
        </w:rPr>
        <w:t>na lei</w:t>
      </w:r>
      <w:r w:rsidRPr="008A6114">
        <w:rPr>
          <w:spacing w:val="-4"/>
          <w:sz w:val="24"/>
          <w:szCs w:val="24"/>
        </w:rPr>
        <w:t>;</w:t>
      </w:r>
    </w:p>
    <w:p w14:paraId="019B6917" w14:textId="77777777" w:rsidR="00C24291" w:rsidRPr="008A6114" w:rsidRDefault="00C24291" w:rsidP="008A6114">
      <w:pPr>
        <w:jc w:val="both"/>
        <w:rPr>
          <w:spacing w:val="-2"/>
          <w:sz w:val="24"/>
          <w:szCs w:val="24"/>
        </w:rPr>
      </w:pPr>
      <w:r w:rsidRPr="005D0BC5">
        <w:rPr>
          <w:sz w:val="24"/>
          <w:szCs w:val="24"/>
        </w:rPr>
        <w:t xml:space="preserve">c) </w:t>
      </w:r>
      <w:r w:rsidR="001B157E" w:rsidRPr="008A6114">
        <w:rPr>
          <w:spacing w:val="-2"/>
          <w:sz w:val="24"/>
          <w:szCs w:val="24"/>
        </w:rPr>
        <w:t xml:space="preserve">do </w:t>
      </w:r>
      <w:r w:rsidRPr="008A6114">
        <w:rPr>
          <w:spacing w:val="-2"/>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8A6114">
      <w:pPr>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8A6114">
      <w:pPr>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8A6114">
      <w:pPr>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8A6114">
      <w:pPr>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w:t>
      </w:r>
      <w:r w:rsidR="00C77A79" w:rsidRPr="00451CDB">
        <w:rPr>
          <w:sz w:val="24"/>
          <w:szCs w:val="24"/>
        </w:rPr>
        <w:lastRenderedPageBreak/>
        <w:t xml:space="preserve">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7" w:name="art115§6"/>
      <w:bookmarkEnd w:id="87"/>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 xml:space="preserve">O CONTRATANTE se reserva o direito de contratar a execução da obra com outra empresa, desde que rescindido o presente contrato e respeitadas as condições da licitação, </w:t>
      </w:r>
      <w:r w:rsidR="00C24291" w:rsidRPr="006810E5">
        <w:rPr>
          <w:sz w:val="24"/>
          <w:szCs w:val="24"/>
        </w:rPr>
        <w:lastRenderedPageBreak/>
        <w:t>não cabendo direito à CONTRATADA de formular qualquer reivindicação, pleito ou reclamação.</w:t>
      </w:r>
    </w:p>
    <w:p w14:paraId="3FE7512F" w14:textId="77777777" w:rsidR="00C24291" w:rsidRPr="006810E5" w:rsidRDefault="00C24291" w:rsidP="009457DE">
      <w:pPr>
        <w:jc w:val="both"/>
        <w:rPr>
          <w:b/>
          <w:sz w:val="24"/>
          <w:szCs w:val="24"/>
        </w:rPr>
      </w:pPr>
    </w:p>
    <w:p w14:paraId="28225F54" w14:textId="77777777" w:rsidR="00C24291" w:rsidRPr="006810E5" w:rsidRDefault="00C24291" w:rsidP="009457DE">
      <w:pPr>
        <w:jc w:val="both"/>
        <w:rPr>
          <w:b/>
          <w:sz w:val="24"/>
          <w:szCs w:val="24"/>
        </w:rPr>
      </w:pPr>
      <w:r w:rsidRPr="006810E5">
        <w:rPr>
          <w:b/>
          <w:sz w:val="24"/>
          <w:szCs w:val="24"/>
        </w:rPr>
        <w:t xml:space="preserve">CLÁUSULA QUINTA - DA VIGÊNCIA </w:t>
      </w:r>
    </w:p>
    <w:p w14:paraId="388DE960" w14:textId="5D60B889" w:rsidR="009457DE" w:rsidRPr="000C5F16" w:rsidRDefault="00DB6BB4" w:rsidP="009457DE">
      <w:pPr>
        <w:jc w:val="both"/>
        <w:rPr>
          <w:sz w:val="24"/>
          <w:szCs w:val="24"/>
        </w:rPr>
      </w:pPr>
      <w:r w:rsidRPr="006810E5">
        <w:rPr>
          <w:b/>
          <w:bCs/>
          <w:sz w:val="24"/>
          <w:szCs w:val="24"/>
        </w:rPr>
        <w:t>5.1</w:t>
      </w:r>
      <w:r w:rsidRPr="006810E5">
        <w:rPr>
          <w:sz w:val="24"/>
          <w:szCs w:val="24"/>
        </w:rPr>
        <w:t xml:space="preserve"> </w:t>
      </w:r>
      <w:r w:rsidR="004F2130" w:rsidRPr="006810E5">
        <w:rPr>
          <w:sz w:val="24"/>
          <w:szCs w:val="24"/>
        </w:rPr>
        <w:t xml:space="preserve">O prazo de vigência do presente Contrato é de </w:t>
      </w:r>
      <w:r w:rsidR="00E725B6">
        <w:rPr>
          <w:sz w:val="24"/>
          <w:szCs w:val="24"/>
        </w:rPr>
        <w:t>360</w:t>
      </w:r>
      <w:r w:rsidR="00365F58" w:rsidRPr="006810E5">
        <w:rPr>
          <w:sz w:val="24"/>
          <w:szCs w:val="24"/>
        </w:rPr>
        <w:t xml:space="preserve"> </w:t>
      </w:r>
      <w:r w:rsidR="004F2130" w:rsidRPr="006810E5">
        <w:rPr>
          <w:sz w:val="24"/>
          <w:szCs w:val="24"/>
        </w:rPr>
        <w:t>(</w:t>
      </w:r>
      <w:r w:rsidR="00E725B6">
        <w:rPr>
          <w:sz w:val="24"/>
          <w:szCs w:val="24"/>
        </w:rPr>
        <w:t>trezentos e sessenta</w:t>
      </w:r>
      <w:r w:rsidR="004F2130" w:rsidRPr="006810E5">
        <w:rPr>
          <w:sz w:val="24"/>
          <w:szCs w:val="24"/>
        </w:rPr>
        <w:t>)</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w:t>
      </w:r>
      <w:r w:rsidR="009457DE" w:rsidRPr="000C5F16">
        <w:rPr>
          <w:sz w:val="24"/>
          <w:szCs w:val="24"/>
        </w:rPr>
        <w:t>publicado no PNCP ou no Diário Oficial para aqueles municípios com até 20.000 habitantes que assim optarem, em conformidade com o prazo estabelecido no parágrafo único do art. 176 da Lei Federal 14.133/21.</w:t>
      </w:r>
    </w:p>
    <w:p w14:paraId="7A12AA07" w14:textId="373ED3A1" w:rsidR="00DB6BB4" w:rsidRPr="005D0BC5" w:rsidRDefault="00DB6BB4" w:rsidP="009457DE">
      <w:pPr>
        <w:shd w:val="clear" w:color="auto" w:fill="FFFFFF"/>
        <w:jc w:val="both"/>
        <w:rPr>
          <w:sz w:val="24"/>
          <w:szCs w:val="24"/>
        </w:rPr>
      </w:pPr>
      <w:r w:rsidRPr="005D0BC5">
        <w:rPr>
          <w:b/>
          <w:bCs/>
          <w:sz w:val="24"/>
          <w:szCs w:val="24"/>
        </w:rPr>
        <w:t>5.</w:t>
      </w:r>
      <w:r w:rsidR="000C4F3A" w:rsidRPr="005D0BC5">
        <w:rPr>
          <w:b/>
          <w:bCs/>
          <w:sz w:val="24"/>
          <w:szCs w:val="24"/>
        </w:rPr>
        <w:t>2</w:t>
      </w:r>
      <w:r w:rsidRPr="005D0BC5">
        <w:rPr>
          <w:b/>
          <w:bCs/>
          <w:sz w:val="24"/>
          <w:szCs w:val="24"/>
        </w:rPr>
        <w:t>.</w:t>
      </w:r>
      <w:r w:rsidRPr="005D0BC5">
        <w:rPr>
          <w:sz w:val="24"/>
          <w:szCs w:val="24"/>
        </w:rPr>
        <w:t xml:space="preserve"> </w:t>
      </w:r>
      <w:r w:rsidRPr="005D0BC5">
        <w:rPr>
          <w:color w:val="000000"/>
          <w:sz w:val="24"/>
          <w:szCs w:val="24"/>
        </w:rPr>
        <w:t>O prazo de vigência será automaticamente prorrogado quando seu objeto não for concluído no p</w:t>
      </w:r>
      <w:r w:rsidR="003465A3">
        <w:rPr>
          <w:color w:val="000000"/>
          <w:sz w:val="24"/>
          <w:szCs w:val="24"/>
        </w:rPr>
        <w:t>razo</w:t>
      </w:r>
      <w:r w:rsidRPr="005D0BC5">
        <w:rPr>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8" w:name="art111pii11"/>
      <w:bookmarkEnd w:id="88"/>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33B5FBED" w14:textId="77777777" w:rsidR="000D082B" w:rsidRPr="005D0BC5" w:rsidRDefault="000D082B" w:rsidP="000D082B">
      <w:pPr>
        <w:jc w:val="both"/>
        <w:rPr>
          <w:b/>
          <w:sz w:val="24"/>
          <w:szCs w:val="24"/>
        </w:rPr>
      </w:pPr>
      <w:r w:rsidRPr="005D0BC5">
        <w:rPr>
          <w:b/>
          <w:sz w:val="24"/>
          <w:szCs w:val="24"/>
        </w:rPr>
        <w:t>CLÁUSULA SEXTA - DAS OBRIGAÇÕES DA CONTRATADA</w:t>
      </w:r>
    </w:p>
    <w:p w14:paraId="678E9181" w14:textId="77777777" w:rsidR="000D082B" w:rsidRPr="005D0BC5" w:rsidRDefault="000D082B" w:rsidP="000D082B">
      <w:pPr>
        <w:jc w:val="both"/>
        <w:rPr>
          <w:sz w:val="24"/>
          <w:szCs w:val="24"/>
        </w:rPr>
      </w:pPr>
      <w:r w:rsidRPr="005D0BC5">
        <w:rPr>
          <w:b/>
          <w:bCs/>
          <w:sz w:val="24"/>
          <w:szCs w:val="24"/>
        </w:rPr>
        <w:t>6.1</w:t>
      </w:r>
      <w:r w:rsidRPr="005D0BC5">
        <w:rPr>
          <w:sz w:val="24"/>
          <w:szCs w:val="24"/>
        </w:rPr>
        <w:t xml:space="preserve"> A CONTRATADA se obriga a: </w:t>
      </w:r>
    </w:p>
    <w:p w14:paraId="6370FCF8"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confecção e colocação de placas de obra, conforme modelo disponibilizado;</w:t>
      </w:r>
    </w:p>
    <w:p w14:paraId="00A5A0A5" w14:textId="77777777" w:rsidR="000D082B" w:rsidRPr="005D0BC5" w:rsidRDefault="000D082B" w:rsidP="000D082B">
      <w:pPr>
        <w:numPr>
          <w:ilvl w:val="0"/>
          <w:numId w:val="3"/>
        </w:numPr>
        <w:ind w:left="0" w:firstLine="0"/>
        <w:jc w:val="both"/>
        <w:rPr>
          <w:sz w:val="24"/>
          <w:szCs w:val="24"/>
        </w:rPr>
      </w:pPr>
      <w:bookmarkStart w:id="89" w:name="_Hlk12624185"/>
      <w:r w:rsidRPr="005D0BC5">
        <w:rPr>
          <w:sz w:val="24"/>
          <w:szCs w:val="24"/>
        </w:rPr>
        <w:t xml:space="preserve"> </w:t>
      </w:r>
      <w:bookmarkStart w:id="90" w:name="_Hlk12889813"/>
      <w:r w:rsidRPr="005D0BC5">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90"/>
      <w:r w:rsidRPr="005D0BC5">
        <w:rPr>
          <w:sz w:val="24"/>
          <w:szCs w:val="24"/>
        </w:rPr>
        <w:t>;</w:t>
      </w:r>
    </w:p>
    <w:bookmarkEnd w:id="89"/>
    <w:p w14:paraId="6D1098A7"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assegurar a execução do objeto deste Contrato, a proteção e a conservação dos serviços executados bem como, respeitar rigorosamente as recomendações da ABNT;</w:t>
      </w:r>
    </w:p>
    <w:p w14:paraId="30BD4026" w14:textId="77777777" w:rsidR="000D082B" w:rsidRPr="005D0BC5" w:rsidRDefault="000D082B" w:rsidP="000D082B">
      <w:pPr>
        <w:numPr>
          <w:ilvl w:val="0"/>
          <w:numId w:val="3"/>
        </w:numPr>
        <w:ind w:left="0" w:firstLine="0"/>
        <w:jc w:val="both"/>
        <w:rPr>
          <w:sz w:val="24"/>
          <w:szCs w:val="24"/>
        </w:rPr>
      </w:pPr>
      <w:r w:rsidRPr="005D0BC5">
        <w:rPr>
          <w:sz w:val="24"/>
          <w:szCs w:val="24"/>
        </w:rPr>
        <w:lastRenderedPageBreak/>
        <w:t xml:space="preserve"> notificar a fiscalização, no mínimo, com 48 (</w:t>
      </w:r>
      <w:r w:rsidRPr="005D0BC5">
        <w:rPr>
          <w:i/>
          <w:sz w:val="24"/>
          <w:szCs w:val="24"/>
        </w:rPr>
        <w:t>quarenta e oito</w:t>
      </w:r>
      <w:r w:rsidRPr="005D0BC5">
        <w:rPr>
          <w:sz w:val="24"/>
          <w:szCs w:val="24"/>
        </w:rPr>
        <w:t>) horas de antecedência, da concretagem dos elementos armados da estrutura, da remoção de qualquer forma de concreto e, quando for o caso, do início dos testes de operação das instalações elétricas e hidráulicas;</w:t>
      </w:r>
    </w:p>
    <w:p w14:paraId="6752AC06"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manter, em todos os locais de serviços, um seguro sistema de sinalização e segurança, principalmente em vias públicas, de acordo com as normas de segurança do trabalho;</w:t>
      </w:r>
    </w:p>
    <w:p w14:paraId="699E4130"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dar ciência à fiscalização da ocorrência de qualquer fato ou condição que possa atrasar ou impedir a conclusão do objeto deste Contrato;</w:t>
      </w:r>
    </w:p>
    <w:p w14:paraId="7737B490"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manter no local da execução do objeto deste Contrato, devidamente atualizado, Livro Diário de Ocorrência;</w:t>
      </w:r>
    </w:p>
    <w:p w14:paraId="2F16E842"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providenciar a matrícula do objeto deste Contrato no INSS;</w:t>
      </w:r>
    </w:p>
    <w:p w14:paraId="1CD8EDD7"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49291DFB"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700DF6"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fornecer em tempo hábil os materiais, veículos, máquinas e equipamentos;</w:t>
      </w:r>
    </w:p>
    <w:p w14:paraId="6AD45FCB" w14:textId="77777777" w:rsidR="000D082B" w:rsidRPr="005D0BC5" w:rsidRDefault="000D082B" w:rsidP="000D082B">
      <w:pPr>
        <w:numPr>
          <w:ilvl w:val="0"/>
          <w:numId w:val="3"/>
        </w:numPr>
        <w:ind w:left="0" w:firstLine="0"/>
        <w:jc w:val="both"/>
        <w:rPr>
          <w:sz w:val="24"/>
          <w:szCs w:val="24"/>
        </w:rPr>
      </w:pPr>
      <w:r w:rsidRPr="005D0BC5">
        <w:rPr>
          <w:sz w:val="24"/>
          <w:szCs w:val="24"/>
        </w:rPr>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706BEF3F" w14:textId="77777777" w:rsidR="000D082B" w:rsidRPr="000D082B" w:rsidRDefault="000D082B" w:rsidP="000D082B">
      <w:pPr>
        <w:jc w:val="both"/>
        <w:rPr>
          <w:sz w:val="24"/>
          <w:szCs w:val="24"/>
        </w:rPr>
      </w:pPr>
      <w:r w:rsidRPr="005D0BC5">
        <w:rPr>
          <w:sz w:val="24"/>
          <w:szCs w:val="24"/>
        </w:rPr>
        <w:t xml:space="preserve">m) respeitar rigorosamente as normas estabelecidas nas especificações técnicas que integram o Edital, bem como garantir a </w:t>
      </w:r>
      <w:r w:rsidRPr="000D082B">
        <w:rPr>
          <w:sz w:val="24"/>
          <w:szCs w:val="24"/>
        </w:rPr>
        <w:t xml:space="preserve">qualidade de todos os materiais e serviços executados, em conformidade com as normas e especificações do DNIT/DER-PR, conforme o caso, por meio da relação de ensaios necessários, já previstos no Plano de Amostragem proposto no projeto e aprovado na reunião </w:t>
      </w:r>
      <w:r w:rsidRPr="000D082B">
        <w:rPr>
          <w:sz w:val="24"/>
          <w:szCs w:val="24"/>
        </w:rPr>
        <w:lastRenderedPageBreak/>
        <w:t>de partida, firmando a respectiva Declaração de Realização de Ensaios emitida pela CONTRATANTE;</w:t>
      </w:r>
    </w:p>
    <w:p w14:paraId="77C63181" w14:textId="77777777" w:rsidR="000D082B" w:rsidRPr="005D0BC5" w:rsidRDefault="000D082B" w:rsidP="000D082B">
      <w:pPr>
        <w:jc w:val="both"/>
        <w:rPr>
          <w:sz w:val="24"/>
          <w:szCs w:val="24"/>
        </w:rPr>
      </w:pPr>
      <w:r w:rsidRPr="000D082B">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0966182E" w14:textId="77777777" w:rsidR="000D082B" w:rsidRDefault="000D082B" w:rsidP="000D082B">
      <w:pPr>
        <w:jc w:val="both"/>
        <w:rPr>
          <w:sz w:val="24"/>
          <w:szCs w:val="24"/>
        </w:rPr>
      </w:pPr>
      <w:r w:rsidRPr="005D0BC5">
        <w:rPr>
          <w:sz w:val="24"/>
          <w:szCs w:val="24"/>
        </w:rPr>
        <w:t xml:space="preserve">o) participar e firmar a ata da reunião de partida, conforme estabelece o </w:t>
      </w:r>
      <w:r>
        <w:rPr>
          <w:sz w:val="24"/>
          <w:szCs w:val="24"/>
        </w:rPr>
        <w:t>item 1.2 da Cláusula Primeira;</w:t>
      </w:r>
    </w:p>
    <w:p w14:paraId="5F683912" w14:textId="5650453E" w:rsidR="000D082B" w:rsidRDefault="00953242" w:rsidP="000D082B">
      <w:pPr>
        <w:jc w:val="both"/>
        <w:rPr>
          <w:sz w:val="24"/>
          <w:szCs w:val="24"/>
        </w:rPr>
      </w:pPr>
      <w:bookmarkStart w:id="91" w:name="_Hlk196212506"/>
      <w:r w:rsidRPr="00DA2BE1">
        <w:rPr>
          <w:sz w:val="24"/>
          <w:szCs w:val="24"/>
        </w:rPr>
        <w:t>p) se julgar necessário, poderá elaborar e apresentar um novo cronograma físico de execução ou um novo plano de amostragem (tendo como base o plano de amostragem proposto no projeto)</w:t>
      </w:r>
      <w:r w:rsidR="00DA2BE1" w:rsidRPr="00DA2BE1">
        <w:rPr>
          <w:sz w:val="24"/>
          <w:szCs w:val="24"/>
        </w:rPr>
        <w:t>.</w:t>
      </w:r>
    </w:p>
    <w:bookmarkEnd w:id="91"/>
    <w:p w14:paraId="24BA26A4" w14:textId="77777777" w:rsidR="000D082B" w:rsidRPr="005D0BC5" w:rsidRDefault="000D082B" w:rsidP="000D082B">
      <w:pPr>
        <w:jc w:val="both"/>
        <w:rPr>
          <w:sz w:val="24"/>
          <w:szCs w:val="24"/>
        </w:rPr>
      </w:pPr>
      <w:r w:rsidRPr="005D0BC5">
        <w:rPr>
          <w:sz w:val="24"/>
          <w:szCs w:val="24"/>
        </w:rPr>
        <w:t>q) providenciar a imediata baixa da ART ou RRT, em caso de extinção contratual</w:t>
      </w:r>
      <w:r>
        <w:rPr>
          <w:sz w:val="24"/>
          <w:szCs w:val="24"/>
        </w:rPr>
        <w:t>;</w:t>
      </w:r>
    </w:p>
    <w:p w14:paraId="14691761" w14:textId="77777777" w:rsidR="000D082B" w:rsidRPr="005D0BC5" w:rsidRDefault="000D082B" w:rsidP="000D082B">
      <w:pPr>
        <w:jc w:val="both"/>
        <w:rPr>
          <w:sz w:val="24"/>
          <w:szCs w:val="24"/>
        </w:rPr>
      </w:pPr>
      <w:r w:rsidRPr="005D0BC5">
        <w:rPr>
          <w:sz w:val="24"/>
          <w:szCs w:val="24"/>
        </w:rPr>
        <w:t xml:space="preserve">r) </w:t>
      </w:r>
      <w:r w:rsidRPr="005D0BC5">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46DA3D7A" w14:textId="77777777" w:rsidR="000D082B" w:rsidRPr="005D0BC5" w:rsidRDefault="000D082B" w:rsidP="000D082B">
      <w:pPr>
        <w:jc w:val="both"/>
        <w:rPr>
          <w:sz w:val="24"/>
          <w:szCs w:val="24"/>
        </w:rPr>
      </w:pPr>
      <w:r w:rsidRPr="000D082B">
        <w:rPr>
          <w:b/>
          <w:bCs/>
          <w:sz w:val="24"/>
          <w:szCs w:val="24"/>
        </w:rPr>
        <w:t>6.2</w:t>
      </w:r>
      <w:r w:rsidRPr="000D082B">
        <w:rPr>
          <w:sz w:val="24"/>
          <w:szCs w:val="24"/>
        </w:rPr>
        <w:t xml:space="preserve"> A CONTRATADA</w:t>
      </w:r>
      <w:r w:rsidRPr="005D0BC5">
        <w:rPr>
          <w:sz w:val="24"/>
          <w:szCs w:val="24"/>
        </w:rPr>
        <w:t xml:space="preserve"> adotará como referência o cronograma físico-financeiro apresentado na licitação para elaboração do cronograma de execução, no qual constará a sequência de todas as tarefas, os seus prazos de execução e respectivas datas de início e término.  </w:t>
      </w:r>
    </w:p>
    <w:p w14:paraId="3D754B29" w14:textId="77777777" w:rsidR="000D082B" w:rsidRPr="005D0BC5" w:rsidRDefault="000D082B" w:rsidP="000D082B">
      <w:pPr>
        <w:jc w:val="both"/>
        <w:rPr>
          <w:sz w:val="24"/>
          <w:szCs w:val="24"/>
        </w:rPr>
      </w:pPr>
      <w:r w:rsidRPr="005D0BC5">
        <w:rPr>
          <w:b/>
          <w:bCs/>
          <w:sz w:val="24"/>
          <w:szCs w:val="24"/>
        </w:rPr>
        <w:t>6.3</w:t>
      </w:r>
      <w:r w:rsidRPr="005D0BC5">
        <w:rPr>
          <w:sz w:val="24"/>
          <w:szCs w:val="24"/>
        </w:rPr>
        <w:t xml:space="preserve"> A CONTRATADA é responsável pelos encargos trabalhistas, previdenciários, fiscais e comerciais resultantes da execução do contrato. </w:t>
      </w:r>
    </w:p>
    <w:p w14:paraId="57D13591" w14:textId="77777777" w:rsidR="000D082B" w:rsidRPr="005D0BC5" w:rsidRDefault="000D082B" w:rsidP="000D082B">
      <w:pPr>
        <w:jc w:val="both"/>
        <w:rPr>
          <w:i/>
          <w:sz w:val="24"/>
          <w:szCs w:val="24"/>
        </w:rPr>
      </w:pPr>
      <w:r w:rsidRPr="005D0BC5">
        <w:rPr>
          <w:b/>
          <w:bCs/>
          <w:sz w:val="24"/>
          <w:szCs w:val="24"/>
        </w:rPr>
        <w:t>6.3.1</w:t>
      </w:r>
      <w:r w:rsidRPr="005D0BC5">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5D0BC5">
        <w:rPr>
          <w:i/>
          <w:sz w:val="24"/>
          <w:szCs w:val="24"/>
        </w:rPr>
        <w:t>.</w:t>
      </w:r>
    </w:p>
    <w:p w14:paraId="1000D512" w14:textId="77777777" w:rsidR="000D082B" w:rsidRPr="005D0BC5" w:rsidRDefault="000D082B" w:rsidP="000D082B">
      <w:pPr>
        <w:jc w:val="both"/>
        <w:rPr>
          <w:sz w:val="24"/>
          <w:szCs w:val="24"/>
        </w:rPr>
      </w:pPr>
      <w:r w:rsidRPr="005D0BC5">
        <w:rPr>
          <w:b/>
          <w:bCs/>
          <w:sz w:val="24"/>
          <w:szCs w:val="24"/>
        </w:rPr>
        <w:t>6.4</w:t>
      </w:r>
      <w:r w:rsidRPr="005D0BC5">
        <w:rPr>
          <w:sz w:val="24"/>
          <w:szCs w:val="24"/>
        </w:rPr>
        <w:t xml:space="preserve"> As notificações referidas nesta cláusula deverão ser realizadas por escrito e direcionadas ao gestor, fiscal e supervisor (PARANACIDADE) do contrato. </w:t>
      </w:r>
    </w:p>
    <w:p w14:paraId="0AFABB68" w14:textId="77777777" w:rsidR="000D082B" w:rsidRPr="000D082B" w:rsidRDefault="000D082B" w:rsidP="000D082B">
      <w:pPr>
        <w:jc w:val="both"/>
        <w:rPr>
          <w:sz w:val="24"/>
          <w:szCs w:val="24"/>
        </w:rPr>
      </w:pPr>
      <w:r w:rsidRPr="005D0BC5">
        <w:rPr>
          <w:b/>
          <w:bCs/>
          <w:sz w:val="24"/>
          <w:szCs w:val="24"/>
        </w:rPr>
        <w:lastRenderedPageBreak/>
        <w:t>6.5</w:t>
      </w:r>
      <w:r w:rsidRPr="005D0BC5">
        <w:rPr>
          <w:sz w:val="24"/>
          <w:szCs w:val="24"/>
        </w:rPr>
        <w:t xml:space="preserve"> As despesas referentes ao consumo de água e energia, </w:t>
      </w:r>
      <w:r w:rsidRPr="000D082B">
        <w:rPr>
          <w:sz w:val="24"/>
          <w:szCs w:val="24"/>
        </w:rPr>
        <w:t>durante a execução do objeto, são de inteira responsabilidade da contratada.</w:t>
      </w:r>
    </w:p>
    <w:p w14:paraId="4FF42A2B" w14:textId="77777777" w:rsidR="000D082B" w:rsidRPr="000D082B" w:rsidRDefault="000D082B" w:rsidP="000D082B">
      <w:pPr>
        <w:jc w:val="both"/>
        <w:rPr>
          <w:sz w:val="24"/>
          <w:szCs w:val="24"/>
        </w:rPr>
      </w:pPr>
      <w:r w:rsidRPr="000D082B">
        <w:rPr>
          <w:b/>
          <w:bCs/>
          <w:sz w:val="24"/>
          <w:szCs w:val="24"/>
        </w:rPr>
        <w:t>6.6</w:t>
      </w:r>
      <w:r w:rsidRPr="000D082B">
        <w:rPr>
          <w:sz w:val="24"/>
          <w:szCs w:val="24"/>
        </w:rPr>
        <w:t xml:space="preserve"> A CONTRATADA é obrigada a efetuar e entregar no prazo o resultado dos ensaios solicitados pelo CONTRATANTE. </w:t>
      </w:r>
    </w:p>
    <w:p w14:paraId="6502A5F6" w14:textId="77777777" w:rsidR="000D082B" w:rsidRPr="000D082B" w:rsidRDefault="000D082B" w:rsidP="000D082B">
      <w:pPr>
        <w:jc w:val="both"/>
        <w:rPr>
          <w:sz w:val="24"/>
          <w:szCs w:val="24"/>
        </w:rPr>
      </w:pPr>
      <w:r w:rsidRPr="000D082B">
        <w:rPr>
          <w:b/>
          <w:bCs/>
          <w:sz w:val="24"/>
          <w:szCs w:val="24"/>
        </w:rPr>
        <w:t>6.7</w:t>
      </w:r>
      <w:r w:rsidRPr="000D082B">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31A5AF40" w14:textId="77777777" w:rsidR="000D082B" w:rsidRPr="000D082B" w:rsidRDefault="000D082B" w:rsidP="000D082B">
      <w:pPr>
        <w:jc w:val="both"/>
        <w:rPr>
          <w:sz w:val="24"/>
          <w:szCs w:val="24"/>
        </w:rPr>
      </w:pPr>
      <w:r w:rsidRPr="000D082B">
        <w:rPr>
          <w:b/>
          <w:bCs/>
          <w:sz w:val="24"/>
          <w:szCs w:val="24"/>
        </w:rPr>
        <w:t>6.8</w:t>
      </w:r>
      <w:r w:rsidRPr="000D082B">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3C40FEC5" w14:textId="4A9D5744" w:rsidR="000D082B" w:rsidRPr="005D0BC5" w:rsidRDefault="000D082B" w:rsidP="000D082B">
      <w:pPr>
        <w:jc w:val="both"/>
        <w:rPr>
          <w:sz w:val="24"/>
          <w:szCs w:val="24"/>
        </w:rPr>
      </w:pPr>
      <w:r w:rsidRPr="000D082B">
        <w:rPr>
          <w:b/>
          <w:bCs/>
          <w:sz w:val="24"/>
          <w:szCs w:val="24"/>
        </w:rPr>
        <w:t>6.8.1</w:t>
      </w:r>
      <w:r>
        <w:rPr>
          <w:b/>
          <w:bCs/>
          <w:sz w:val="24"/>
          <w:szCs w:val="24"/>
        </w:rPr>
        <w:t xml:space="preserve"> </w:t>
      </w:r>
      <w:r w:rsidRPr="000D082B">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lastRenderedPageBreak/>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8A6114" w:rsidRDefault="000C4F3A" w:rsidP="00D50FF3">
      <w:pPr>
        <w:jc w:val="both"/>
        <w:rPr>
          <w:spacing w:val="-4"/>
          <w:sz w:val="24"/>
          <w:szCs w:val="24"/>
        </w:rPr>
      </w:pPr>
      <w:r w:rsidRPr="008A6114">
        <w:rPr>
          <w:spacing w:val="-4"/>
          <w:sz w:val="24"/>
          <w:szCs w:val="24"/>
        </w:rPr>
        <w:t>i</w:t>
      </w:r>
      <w:r w:rsidR="009E1FC5" w:rsidRPr="008A6114">
        <w:rPr>
          <w:spacing w:val="-4"/>
          <w:sz w:val="24"/>
          <w:szCs w:val="24"/>
        </w:rPr>
        <w:t xml:space="preserve">) </w:t>
      </w:r>
      <w:r w:rsidR="009E1FC5" w:rsidRPr="008A6114">
        <w:rPr>
          <w:spacing w:val="-4"/>
          <w:sz w:val="24"/>
          <w:szCs w:val="24"/>
          <w:lang w:eastAsia="pt-BR"/>
        </w:rPr>
        <w:t xml:space="preserve">verificar minuciosamente, no prazo fixado, a conformidade do objeto recebido provisoriamente com as especificações constantes no </w:t>
      </w:r>
      <w:r w:rsidR="00405A2B" w:rsidRPr="008A6114">
        <w:rPr>
          <w:spacing w:val="-4"/>
          <w:sz w:val="24"/>
          <w:szCs w:val="24"/>
        </w:rPr>
        <w:t>Edital</w:t>
      </w:r>
      <w:r w:rsidR="00405A2B" w:rsidRPr="008A6114">
        <w:rPr>
          <w:spacing w:val="-4"/>
          <w:sz w:val="24"/>
          <w:szCs w:val="24"/>
          <w:lang w:eastAsia="pt-BR"/>
        </w:rPr>
        <w:t xml:space="preserve"> </w:t>
      </w:r>
      <w:r w:rsidR="009E1FC5" w:rsidRPr="008A6114">
        <w:rPr>
          <w:spacing w:val="-4"/>
          <w:sz w:val="24"/>
          <w:szCs w:val="24"/>
          <w:lang w:eastAsia="pt-BR"/>
        </w:rPr>
        <w:t>de licitação e seus anexos, bem com</w:t>
      </w:r>
      <w:r w:rsidR="00DE3AD8" w:rsidRPr="008A6114">
        <w:rPr>
          <w:spacing w:val="-4"/>
          <w:sz w:val="24"/>
          <w:szCs w:val="24"/>
          <w:lang w:eastAsia="pt-BR"/>
        </w:rPr>
        <w:t>o com a</w:t>
      </w:r>
      <w:r w:rsidR="009E1FC5" w:rsidRPr="008A6114">
        <w:rPr>
          <w:spacing w:val="-4"/>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2"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3"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2"/>
      <w:bookmarkEnd w:id="93"/>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lastRenderedPageBreak/>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4"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4"/>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7B2DE63" w14:textId="77777777" w:rsidR="00774F5F" w:rsidRDefault="00774F5F" w:rsidP="00774F5F">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 xml:space="preserve"> comprovantes do </w:t>
      </w:r>
      <w:r>
        <w:rPr>
          <w:rFonts w:ascii="Times New Roman" w:hAnsi="Times New Roman"/>
          <w:b/>
          <w:bCs/>
          <w:color w:val="000000"/>
          <w:sz w:val="24"/>
          <w:szCs w:val="24"/>
        </w:rPr>
        <w:t>Recolhimento Previdenciário</w:t>
      </w:r>
      <w:r>
        <w:rPr>
          <w:rFonts w:ascii="Times New Roman" w:hAnsi="Times New Roman"/>
          <w:color w:val="000000"/>
          <w:sz w:val="24"/>
          <w:szCs w:val="24"/>
        </w:rPr>
        <w:t xml:space="preserve">,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Pr>
          <w:rFonts w:ascii="Times New Roman" w:hAnsi="Times New Roman"/>
          <w:b/>
          <w:bCs/>
          <w:color w:val="000000"/>
          <w:sz w:val="24"/>
          <w:szCs w:val="24"/>
        </w:rPr>
        <w:t>Recolhimento do FGTS</w:t>
      </w:r>
      <w:r>
        <w:rPr>
          <w:rFonts w:ascii="Times New Roman" w:hAnsi="Times New Roman"/>
          <w:color w:val="000000"/>
          <w:sz w:val="24"/>
          <w:szCs w:val="24"/>
        </w:rPr>
        <w:t xml:space="preserve">, quais sejam: guia(s) do FGTS devidamente quitada(s) do(s) mês(es) de execução do objeto contratual e seu comprovante de pagamento, conjuntamente com o Relatório do FGTS Digital e da relação de empregados constantes da Obra, conforme informado no “eSocial”. </w:t>
      </w:r>
    </w:p>
    <w:p w14:paraId="640A41F2" w14:textId="77777777" w:rsidR="00774F5F" w:rsidRDefault="00774F5F" w:rsidP="008A6114">
      <w:pPr>
        <w:pStyle w:val="Standard"/>
        <w:spacing w:after="0" w:line="240" w:lineRule="auto"/>
        <w:ind w:left="142"/>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7890D3C7" w14:textId="77777777" w:rsidR="00774F5F" w:rsidRDefault="00774F5F" w:rsidP="008A6114">
      <w:pPr>
        <w:pStyle w:val="Standard"/>
        <w:spacing w:after="0" w:line="240" w:lineRule="auto"/>
        <w:ind w:left="142"/>
        <w:jc w:val="both"/>
        <w:rPr>
          <w:rFonts w:ascii="Times New Roman" w:hAnsi="Times New Roman"/>
          <w:color w:val="000000"/>
          <w:sz w:val="24"/>
          <w:szCs w:val="24"/>
        </w:rPr>
      </w:pPr>
      <w:bookmarkStart w:id="95" w:name="_Hlk171347693"/>
      <w:r>
        <w:rPr>
          <w:rFonts w:ascii="Times New Roman" w:hAnsi="Times New Roman"/>
          <w:b/>
          <w:bCs/>
          <w:color w:val="000000"/>
          <w:sz w:val="24"/>
          <w:szCs w:val="24"/>
        </w:rPr>
        <w:t>b.</w:t>
      </w:r>
      <w:r>
        <w:rPr>
          <w:rFonts w:ascii="Times New Roman" w:hAnsi="Times New Roman"/>
          <w:color w:val="000000"/>
          <w:sz w:val="24"/>
          <w:szCs w:val="24"/>
        </w:rPr>
        <w:t xml:space="preserve">2) deverá, a CONTRATADA, comprovar </w:t>
      </w:r>
      <w:bookmarkEnd w:id="95"/>
      <w:r>
        <w:rPr>
          <w:rFonts w:ascii="Times New Roman" w:hAnsi="Times New Roman"/>
          <w:color w:val="000000"/>
          <w:sz w:val="24"/>
          <w:szCs w:val="24"/>
        </w:rPr>
        <w:t xml:space="preserve">o recolhimento dos encargos em todos os períodos de execução contratual, não ficando restrita ao período em que ocorrerem as medições. </w:t>
      </w:r>
    </w:p>
    <w:p w14:paraId="67196497" w14:textId="77777777" w:rsidR="00774F5F" w:rsidRDefault="00774F5F" w:rsidP="008A6114">
      <w:pPr>
        <w:pStyle w:val="Standard"/>
        <w:spacing w:after="0" w:line="240" w:lineRule="auto"/>
        <w:ind w:left="142"/>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3) deverá, a CONTRATANTE, receber, guardar e acompanhar o recolhimento dos encargos trabalhistas (INSS / FGTS) incidentes sobre o pessoal alocado na obra.</w:t>
      </w:r>
    </w:p>
    <w:p w14:paraId="231B88C9" w14:textId="77777777"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725B39BE" w14:textId="77777777" w:rsidR="003F5E83" w:rsidRPr="005D0BC5" w:rsidRDefault="003F5E83" w:rsidP="00D50FF3">
      <w:pPr>
        <w:jc w:val="both"/>
        <w:rPr>
          <w:rFonts w:eastAsia="Arial Unicode MS"/>
          <w:sz w:val="24"/>
          <w:szCs w:val="24"/>
        </w:rPr>
      </w:pPr>
      <w:r w:rsidRPr="005D0BC5">
        <w:rPr>
          <w:b/>
          <w:bCs/>
          <w:sz w:val="24"/>
          <w:szCs w:val="24"/>
        </w:rPr>
        <w:lastRenderedPageBreak/>
        <w:t>d)</w:t>
      </w:r>
      <w:r w:rsidRPr="005D0BC5">
        <w:rPr>
          <w:sz w:val="24"/>
          <w:szCs w:val="24"/>
        </w:rPr>
        <w:t xml:space="preserve"> </w:t>
      </w:r>
      <w:bookmarkStart w:id="96" w:name="_Hlk136955869"/>
      <w:r w:rsidRPr="005D0BC5">
        <w:rPr>
          <w:sz w:val="24"/>
          <w:szCs w:val="24"/>
        </w:rPr>
        <w:t>cópia da folha de pagamento dos empregados da obra contratada</w:t>
      </w:r>
      <w:bookmarkEnd w:id="96"/>
      <w:r w:rsidRPr="005D0BC5">
        <w:rPr>
          <w:sz w:val="24"/>
          <w:szCs w:val="24"/>
        </w:rPr>
        <w:t>;</w:t>
      </w:r>
    </w:p>
    <w:p w14:paraId="30C32D1A" w14:textId="77777777"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615A760D" w14:textId="0400C6EB"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F3DE17F"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43779599"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7"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B06100">
        <w:rPr>
          <w:sz w:val="24"/>
          <w:szCs w:val="24"/>
        </w:rPr>
        <w:t>Congonhinhas</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B06100" w:rsidRPr="00B06100">
        <w:rPr>
          <w:sz w:val="24"/>
          <w:szCs w:val="24"/>
        </w:rPr>
        <w:t>75.825.828/0001-88</w:t>
      </w:r>
      <w:r w:rsidR="00B06100">
        <w:rPr>
          <w:sz w:val="24"/>
          <w:szCs w:val="24"/>
        </w:rPr>
        <w:t>.</w:t>
      </w:r>
      <w:r w:rsidR="00612EFF" w:rsidRPr="005D0BC5">
        <w:rPr>
          <w:sz w:val="24"/>
          <w:szCs w:val="24"/>
        </w:rPr>
        <w:fldChar w:fldCharType="end"/>
      </w:r>
      <w:bookmarkEnd w:id="97"/>
    </w:p>
    <w:p w14:paraId="46B34BD5" w14:textId="185E9319"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w:t>
      </w:r>
      <w:r w:rsidR="005B3E7B" w:rsidRPr="005D0BC5">
        <w:rPr>
          <w:rFonts w:ascii="Times New Roman" w:hAnsi="Times New Roman" w:cs="Times New Roman"/>
          <w:sz w:val="24"/>
          <w:szCs w:val="24"/>
          <w:shd w:val="clear" w:color="auto" w:fill="FFFFFF"/>
        </w:rPr>
        <w:lastRenderedPageBreak/>
        <w:t>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697DC0E9"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39746898"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41DD6EFA"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66F74BE7"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AF44A" w14:textId="3827CA04"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77777777" w:rsidR="00004ECB" w:rsidRPr="005E30BA" w:rsidRDefault="00004ECB" w:rsidP="00004ECB">
      <w:pPr>
        <w:jc w:val="both"/>
        <w:rPr>
          <w:b/>
          <w:sz w:val="24"/>
          <w:szCs w:val="24"/>
        </w:rPr>
      </w:pPr>
      <w:bookmarkStart w:id="98" w:name="_Hlk165375284"/>
      <w:r w:rsidRPr="005E30BA">
        <w:rPr>
          <w:b/>
          <w:sz w:val="24"/>
          <w:szCs w:val="24"/>
        </w:rPr>
        <w:t>CLÁUSULA NONA –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w:t>
      </w:r>
      <w:r w:rsidRPr="005E30BA">
        <w:rPr>
          <w:color w:val="00000A"/>
          <w:sz w:val="24"/>
          <w:szCs w:val="24"/>
          <w:shd w:val="clear" w:color="auto" w:fill="FFFFFF"/>
          <w:lang w:eastAsia="zh-CN"/>
        </w:rPr>
        <w:lastRenderedPageBreak/>
        <w:t xml:space="preserve">6º da Lei Federal nº 14.133, de 2021 e com a Lei Federal nº 10.192, de 2001. </w:t>
      </w:r>
    </w:p>
    <w:p w14:paraId="59909AAF"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373029D3"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r w:rsidR="00D26B6E">
        <w:rPr>
          <w:color w:val="000000"/>
          <w:sz w:val="24"/>
          <w:szCs w:val="24"/>
          <w:lang w:eastAsia="zh-CN"/>
        </w:rPr>
        <w:t xml:space="preserve"> estimado</w:t>
      </w:r>
      <w:r w:rsidRPr="005E30BA">
        <w:rPr>
          <w:color w:val="000000"/>
          <w:sz w:val="24"/>
          <w:szCs w:val="24"/>
          <w:lang w:eastAsia="zh-CN"/>
        </w:rPr>
        <w:t>;</w:t>
      </w:r>
    </w:p>
    <w:p w14:paraId="7B24287D" w14:textId="77777777"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lastRenderedPageBreak/>
        <w:t>SR = S (I12/I0)</w:t>
      </w:r>
    </w:p>
    <w:p w14:paraId="1FCBEB4F" w14:textId="77777777" w:rsidR="00004ECB" w:rsidRPr="005E30BA" w:rsidRDefault="00004ECB" w:rsidP="00004ECB">
      <w:pPr>
        <w:rPr>
          <w:sz w:val="24"/>
          <w:szCs w:val="24"/>
        </w:rPr>
      </w:pPr>
    </w:p>
    <w:p w14:paraId="6D0EF6CF" w14:textId="77777777" w:rsidR="00004ECB" w:rsidRPr="005E30BA" w:rsidRDefault="00004ECB" w:rsidP="00004ECB">
      <w:pPr>
        <w:rPr>
          <w:sz w:val="24"/>
          <w:szCs w:val="24"/>
        </w:rPr>
      </w:pPr>
      <w:r w:rsidRPr="005E30BA">
        <w:rPr>
          <w:sz w:val="24"/>
          <w:szCs w:val="24"/>
        </w:rPr>
        <w:t>R = SR –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8"/>
    <w:p w14:paraId="0CF7966D" w14:textId="77777777" w:rsidR="00004ECB" w:rsidRPr="005E30BA" w:rsidRDefault="00004ECB" w:rsidP="00004ECB">
      <w:pPr>
        <w:rPr>
          <w:color w:val="000000"/>
          <w:sz w:val="24"/>
          <w:szCs w:val="24"/>
        </w:rPr>
      </w:pPr>
    </w:p>
    <w:p w14:paraId="6A1014DB" w14:textId="77777777" w:rsidR="00C24291" w:rsidRPr="00B225B5" w:rsidRDefault="00C24291" w:rsidP="00584E41">
      <w:pPr>
        <w:jc w:val="both"/>
        <w:rPr>
          <w:b/>
          <w:sz w:val="24"/>
          <w:szCs w:val="24"/>
        </w:rPr>
      </w:pPr>
      <w:bookmarkStart w:id="99" w:name="_Hlk163741550"/>
      <w:r w:rsidRPr="00B225B5">
        <w:rPr>
          <w:b/>
          <w:sz w:val="24"/>
          <w:szCs w:val="24"/>
        </w:rPr>
        <w:t xml:space="preserve">CLÁUSULA </w:t>
      </w:r>
      <w:r w:rsidR="0036634C" w:rsidRPr="00B225B5">
        <w:rPr>
          <w:b/>
          <w:sz w:val="24"/>
          <w:szCs w:val="24"/>
        </w:rPr>
        <w:t>DÉCIMA</w:t>
      </w:r>
      <w:r w:rsidRPr="00B225B5">
        <w:rPr>
          <w:b/>
          <w:sz w:val="24"/>
          <w:szCs w:val="24"/>
        </w:rPr>
        <w:t xml:space="preserve"> - DA GARANTIA DE EXECUÇÃO E GARANTIA ADICIONAL</w:t>
      </w:r>
    </w:p>
    <w:p w14:paraId="05FCFC84" w14:textId="77777777"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14:paraId="556FF718" w14:textId="77777777"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sob pena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14:paraId="436734D3" w14:textId="77777777" w:rsidR="0067403D" w:rsidRPr="00BC29D3" w:rsidRDefault="000F3A53" w:rsidP="005D3890">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w:t>
      </w:r>
      <w:r w:rsidRPr="00BC29D3">
        <w:rPr>
          <w:sz w:val="24"/>
          <w:szCs w:val="24"/>
        </w:rPr>
        <w:lastRenderedPageBreak/>
        <w:t>valor orçado pela Administração, equivalente à diferença entre este último e o valor da proposta, sem prejuízo das demais garantias exigíveis de acordo com a Lei Federal nº 14.133/2021.</w:t>
      </w:r>
    </w:p>
    <w:p w14:paraId="69626C13" w14:textId="200AF134"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w:t>
      </w:r>
      <w:r w:rsidRPr="00B8253A">
        <w:rPr>
          <w:rFonts w:ascii="Times New Roman" w:hAnsi="Times New Roman" w:cs="Times New Roman"/>
          <w:kern w:val="0"/>
          <w:sz w:val="24"/>
          <w:szCs w:val="24"/>
        </w:rPr>
        <w:t xml:space="preserve">prazo </w:t>
      </w:r>
      <w:r w:rsidR="001332FB">
        <w:rPr>
          <w:rFonts w:ascii="Times New Roman" w:hAnsi="Times New Roman" w:cs="Times New Roman"/>
          <w:kern w:val="0"/>
          <w:sz w:val="24"/>
          <w:szCs w:val="24"/>
        </w:rPr>
        <w:t>máximo</w:t>
      </w:r>
      <w:r w:rsidRPr="00B8253A">
        <w:rPr>
          <w:rFonts w:ascii="Times New Roman" w:hAnsi="Times New Roman" w:cs="Times New Roman"/>
          <w:kern w:val="0"/>
          <w:sz w:val="24"/>
          <w:szCs w:val="24"/>
        </w:rPr>
        <w:t xml:space="preserve"> de</w:t>
      </w:r>
      <w:r w:rsidRPr="00BC29D3">
        <w:rPr>
          <w:rFonts w:ascii="Times New Roman" w:hAnsi="Times New Roman" w:cs="Times New Roman"/>
          <w:kern w:val="0"/>
          <w:sz w:val="24"/>
          <w:szCs w:val="24"/>
        </w:rPr>
        <w:t xml:space="preserve"> 1 (um) mês, contado da data de homologação da licitação e anterior à assinatura do contrato.</w:t>
      </w:r>
    </w:p>
    <w:p w14:paraId="7FD9048B" w14:textId="77777777"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14:paraId="43903B10" w14:textId="77777777"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14:paraId="0F36A451" w14:textId="77777777" w:rsidR="00C24291" w:rsidRPr="00B225B5" w:rsidRDefault="000F3A53" w:rsidP="00584E41">
      <w:pPr>
        <w:jc w:val="both"/>
        <w:rPr>
          <w:b/>
          <w:sz w:val="24"/>
          <w:szCs w:val="24"/>
        </w:rPr>
      </w:pPr>
      <w:r w:rsidRPr="00B225B5">
        <w:rPr>
          <w:b/>
          <w:sz w:val="24"/>
          <w:szCs w:val="24"/>
        </w:rPr>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14:paraId="3E4A6030" w14:textId="77777777" w:rsidR="00C24291" w:rsidRPr="00B225B5" w:rsidRDefault="00C24291" w:rsidP="00D50FF3">
      <w:pPr>
        <w:ind w:left="142"/>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14:paraId="4658E415" w14:textId="77777777" w:rsidR="00C24291" w:rsidRPr="00B225B5" w:rsidRDefault="00C24291" w:rsidP="00D50FF3">
      <w:pPr>
        <w:ind w:left="142"/>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14:paraId="5B32E0E1" w14:textId="77777777" w:rsidR="00C24291" w:rsidRPr="00B225B5" w:rsidRDefault="00C24291" w:rsidP="00D50FF3">
      <w:pPr>
        <w:ind w:left="142"/>
        <w:jc w:val="both"/>
        <w:rPr>
          <w:sz w:val="24"/>
          <w:szCs w:val="24"/>
        </w:rPr>
      </w:pPr>
      <w:r w:rsidRPr="00B225B5">
        <w:rPr>
          <w:sz w:val="24"/>
          <w:szCs w:val="24"/>
        </w:rPr>
        <w:t xml:space="preserve">c) comprovantes, nos casos previstos, de ligações definitivas de água e/ou energia elétrica. </w:t>
      </w:r>
    </w:p>
    <w:p w14:paraId="49E9FD1E" w14:textId="77777777" w:rsidR="00C24291" w:rsidRPr="005D0BC5" w:rsidRDefault="000F3A53" w:rsidP="00584E41">
      <w:pPr>
        <w:jc w:val="both"/>
        <w:rPr>
          <w:b/>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bookmarkEnd w:id="99"/>
    <w:p w14:paraId="30A03886" w14:textId="77777777" w:rsidR="00C24291" w:rsidRDefault="00C24291" w:rsidP="00584E41">
      <w:pPr>
        <w:jc w:val="both"/>
        <w:rPr>
          <w:b/>
          <w:sz w:val="24"/>
          <w:szCs w:val="24"/>
        </w:rPr>
      </w:pPr>
    </w:p>
    <w:p w14:paraId="773E8CA9" w14:textId="77777777" w:rsidR="0077354A" w:rsidRPr="0077354A" w:rsidRDefault="0077354A" w:rsidP="00774F5F">
      <w:pPr>
        <w:suppressAutoHyphens w:val="0"/>
        <w:jc w:val="both"/>
        <w:rPr>
          <w:rFonts w:eastAsia="Aptos"/>
          <w:b/>
          <w:bCs/>
          <w:sz w:val="24"/>
          <w:szCs w:val="24"/>
          <w:lang w:eastAsia="pt-BR"/>
        </w:rPr>
      </w:pPr>
      <w:r w:rsidRPr="0077354A">
        <w:rPr>
          <w:rFonts w:eastAsia="Aptos"/>
          <w:b/>
          <w:bCs/>
          <w:sz w:val="24"/>
          <w:szCs w:val="24"/>
          <w:lang w:eastAsia="pt-BR"/>
        </w:rPr>
        <w:lastRenderedPageBreak/>
        <w:t xml:space="preserve">CLÁUSULA DÉCIMA PRIMEIRA: DO RESTABELECIMENTO DO EQUILIBRIO-ECONÔMICO FINANCEIRO. </w:t>
      </w:r>
    </w:p>
    <w:p w14:paraId="35A72602" w14:textId="2CDBC990" w:rsidR="0077354A" w:rsidRPr="0077354A" w:rsidRDefault="0077354A" w:rsidP="00774F5F">
      <w:pPr>
        <w:suppressAutoHyphens w:val="0"/>
        <w:jc w:val="both"/>
        <w:rPr>
          <w:rFonts w:eastAsia="Aptos"/>
          <w:sz w:val="24"/>
          <w:szCs w:val="24"/>
          <w:lang w:eastAsia="pt-BR"/>
        </w:rPr>
      </w:pPr>
      <w:r w:rsidRPr="0077354A">
        <w:rPr>
          <w:rFonts w:eastAsia="Aptos"/>
          <w:b/>
          <w:bCs/>
          <w:sz w:val="24"/>
          <w:szCs w:val="24"/>
          <w:lang w:eastAsia="pt-BR"/>
        </w:rPr>
        <w:t xml:space="preserve">11.1 </w:t>
      </w:r>
      <w:r w:rsidRPr="0077354A">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14:paraId="6869E2E1" w14:textId="2323C0FD" w:rsidR="0077354A" w:rsidRPr="0077354A" w:rsidRDefault="0077354A" w:rsidP="00774F5F">
      <w:pPr>
        <w:suppressAutoHyphens w:val="0"/>
        <w:jc w:val="both"/>
        <w:rPr>
          <w:rFonts w:eastAsia="Aptos"/>
          <w:sz w:val="24"/>
          <w:szCs w:val="24"/>
          <w:lang w:eastAsia="pt-BR"/>
        </w:rPr>
      </w:pPr>
      <w:r w:rsidRPr="0077354A">
        <w:rPr>
          <w:rFonts w:eastAsia="Aptos"/>
          <w:b/>
          <w:bCs/>
          <w:sz w:val="24"/>
          <w:szCs w:val="24"/>
          <w:lang w:eastAsia="pt-BR"/>
        </w:rPr>
        <w:t>11.2</w:t>
      </w:r>
      <w:r w:rsidRPr="0077354A">
        <w:rPr>
          <w:rFonts w:eastAsia="Aptos"/>
          <w:sz w:val="24"/>
          <w:szCs w:val="24"/>
          <w:lang w:eastAsia="pt-BR"/>
        </w:rPr>
        <w:t> O pedido deverá ser acompanhado de toda a documentação comprobatória pertinente que justifique o desequilíbrio alegado e a necessidade de restabelecimento.</w:t>
      </w:r>
    </w:p>
    <w:p w14:paraId="4131CEDE" w14:textId="2DAF65EE" w:rsidR="0077354A" w:rsidRPr="0077354A" w:rsidRDefault="0077354A" w:rsidP="00774F5F">
      <w:pPr>
        <w:suppressAutoHyphens w:val="0"/>
        <w:jc w:val="both"/>
        <w:rPr>
          <w:rFonts w:eastAsia="Aptos"/>
          <w:sz w:val="24"/>
          <w:szCs w:val="24"/>
          <w:lang w:eastAsia="pt-BR"/>
        </w:rPr>
      </w:pPr>
      <w:r w:rsidRPr="0077354A">
        <w:rPr>
          <w:rFonts w:eastAsia="Aptos"/>
          <w:b/>
          <w:bCs/>
          <w:sz w:val="24"/>
          <w:szCs w:val="24"/>
          <w:lang w:eastAsia="pt-BR"/>
        </w:rPr>
        <w:t>11.3</w:t>
      </w:r>
      <w:r w:rsidRPr="0077354A">
        <w:rPr>
          <w:rFonts w:eastAsia="Aptos"/>
          <w:sz w:val="24"/>
          <w:szCs w:val="24"/>
          <w:lang w:eastAsia="pt-BR"/>
        </w:rPr>
        <w:t> A parte Contratante deverá responder ao pedido de restabelecimento do equilíbrio econômico-financeiro no prazo máximo de       dias corridos, contados a partir do recebimento do pedido formal e da documentação completa.</w:t>
      </w:r>
    </w:p>
    <w:p w14:paraId="2EDA0187" w14:textId="3CE621E5" w:rsidR="0077354A" w:rsidRPr="0077354A" w:rsidRDefault="0077354A" w:rsidP="00774F5F">
      <w:pPr>
        <w:suppressAutoHyphens w:val="0"/>
        <w:jc w:val="both"/>
        <w:rPr>
          <w:rFonts w:eastAsia="Aptos"/>
          <w:sz w:val="24"/>
          <w:szCs w:val="24"/>
          <w:lang w:eastAsia="pt-BR"/>
        </w:rPr>
      </w:pPr>
      <w:r w:rsidRPr="0077354A">
        <w:rPr>
          <w:rFonts w:eastAsia="Aptos"/>
          <w:b/>
          <w:bCs/>
          <w:sz w:val="24"/>
          <w:szCs w:val="24"/>
          <w:lang w:eastAsia="pt-BR"/>
        </w:rPr>
        <w:t>11.4</w:t>
      </w:r>
      <w:r w:rsidRPr="0077354A">
        <w:rPr>
          <w:rFonts w:eastAsia="Aptos"/>
          <w:sz w:val="24"/>
          <w:szCs w:val="24"/>
          <w:lang w:eastAsia="pt-BR"/>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7C795A93" w14:textId="55802885" w:rsidR="0077354A" w:rsidRPr="0077354A" w:rsidRDefault="0077354A" w:rsidP="00774F5F">
      <w:pPr>
        <w:suppressAutoHyphens w:val="0"/>
        <w:jc w:val="both"/>
        <w:rPr>
          <w:rFonts w:eastAsia="Aptos"/>
          <w:sz w:val="24"/>
          <w:szCs w:val="24"/>
          <w:lang w:eastAsia="pt-BR"/>
        </w:rPr>
      </w:pPr>
      <w:r w:rsidRPr="0077354A">
        <w:rPr>
          <w:rFonts w:eastAsia="Aptos"/>
          <w:b/>
          <w:bCs/>
          <w:sz w:val="24"/>
          <w:szCs w:val="24"/>
          <w:lang w:eastAsia="pt-BR"/>
        </w:rPr>
        <w:t>11.5</w:t>
      </w:r>
      <w:r w:rsidR="008A6114">
        <w:rPr>
          <w:rFonts w:eastAsia="Aptos"/>
          <w:b/>
          <w:bCs/>
          <w:sz w:val="24"/>
          <w:szCs w:val="24"/>
          <w:lang w:eastAsia="pt-BR"/>
        </w:rPr>
        <w:t xml:space="preserve"> </w:t>
      </w:r>
      <w:r w:rsidRPr="0077354A">
        <w:rPr>
          <w:rFonts w:eastAsia="Aptos"/>
          <w:sz w:val="24"/>
          <w:szCs w:val="24"/>
          <w:lang w:eastAsia="pt-BR"/>
        </w:rPr>
        <w:t>Em caso de aceitação do pedido, as partes deverão negociar os termos do restabelecimento do equilíbrio econômico-financeiro do contrato, visando sempre à manutenção das condições originalmente pactuadas.</w:t>
      </w:r>
    </w:p>
    <w:p w14:paraId="5694C4FE" w14:textId="14924997" w:rsidR="0077354A" w:rsidRPr="0077354A" w:rsidRDefault="0077354A" w:rsidP="00774F5F">
      <w:pPr>
        <w:suppressAutoHyphens w:val="0"/>
        <w:jc w:val="both"/>
        <w:rPr>
          <w:rFonts w:eastAsia="Aptos"/>
          <w:sz w:val="24"/>
          <w:szCs w:val="24"/>
          <w:lang w:eastAsia="pt-BR"/>
        </w:rPr>
      </w:pPr>
      <w:r w:rsidRPr="0077354A">
        <w:rPr>
          <w:rFonts w:eastAsia="Aptos"/>
          <w:b/>
          <w:bCs/>
          <w:sz w:val="24"/>
          <w:szCs w:val="24"/>
          <w:lang w:eastAsia="pt-BR"/>
        </w:rPr>
        <w:t>11.6</w:t>
      </w:r>
      <w:r w:rsidR="008A6114">
        <w:rPr>
          <w:rFonts w:eastAsia="Aptos"/>
          <w:b/>
          <w:bCs/>
          <w:sz w:val="24"/>
          <w:szCs w:val="24"/>
          <w:lang w:eastAsia="pt-BR"/>
        </w:rPr>
        <w:t xml:space="preserve"> </w:t>
      </w:r>
      <w:r w:rsidRPr="0077354A">
        <w:rPr>
          <w:rFonts w:eastAsia="Aptos"/>
          <w:sz w:val="24"/>
          <w:szCs w:val="24"/>
          <w:lang w:eastAsia="pt-BR"/>
        </w:rPr>
        <w:t>O acordo resultante da negociação deverá ser formalizado por meio de aditivo contratual, conforme previsto na legislação vigente.</w:t>
      </w:r>
    </w:p>
    <w:p w14:paraId="191875D4" w14:textId="77777777" w:rsidR="0077354A" w:rsidRPr="0077354A" w:rsidRDefault="0077354A" w:rsidP="0077354A">
      <w:pPr>
        <w:jc w:val="both"/>
        <w:rPr>
          <w:b/>
          <w:sz w:val="24"/>
          <w:szCs w:val="24"/>
        </w:rPr>
      </w:pPr>
    </w:p>
    <w:p w14:paraId="5A6CFC56" w14:textId="77777777" w:rsidR="0077354A" w:rsidRPr="0077354A" w:rsidRDefault="0077354A" w:rsidP="0077354A">
      <w:pPr>
        <w:jc w:val="both"/>
        <w:rPr>
          <w:b/>
          <w:sz w:val="24"/>
          <w:szCs w:val="24"/>
        </w:rPr>
      </w:pPr>
      <w:r w:rsidRPr="0077354A">
        <w:rPr>
          <w:b/>
          <w:sz w:val="24"/>
          <w:szCs w:val="24"/>
        </w:rPr>
        <w:t>CLÁUSULA DÉCIMA SEGUNDA – DA FISCALIZAÇÃO, GESTÃO, SUPERVISÃO E CONTROLE DE EXECUÇÃO DO CONTRATO</w:t>
      </w:r>
    </w:p>
    <w:p w14:paraId="22196388" w14:textId="77777777" w:rsidR="0077354A" w:rsidRPr="0077354A" w:rsidRDefault="0077354A" w:rsidP="0077354A">
      <w:pPr>
        <w:jc w:val="both"/>
        <w:rPr>
          <w:sz w:val="24"/>
          <w:szCs w:val="24"/>
        </w:rPr>
      </w:pPr>
      <w:r w:rsidRPr="0077354A">
        <w:rPr>
          <w:rFonts w:eastAsia="Arial Unicode MS"/>
          <w:b/>
          <w:bCs/>
          <w:sz w:val="24"/>
          <w:szCs w:val="24"/>
        </w:rPr>
        <w:t>12.1</w:t>
      </w:r>
      <w:r w:rsidRPr="0077354A">
        <w:rPr>
          <w:rFonts w:eastAsia="Arial Unicode MS"/>
          <w:sz w:val="24"/>
          <w:szCs w:val="24"/>
        </w:rPr>
        <w:t xml:space="preserve"> </w:t>
      </w:r>
      <w:r w:rsidRPr="0077354A">
        <w:rPr>
          <w:sz w:val="24"/>
          <w:szCs w:val="24"/>
        </w:rPr>
        <w:t>O fiscal e gestor do contrato serão indicados pelo CONTRATANTE, dentre engenheiros e/ou arquitetos e servidor, respectivamente, ambos capacitados para exercerem essas funções.</w:t>
      </w:r>
    </w:p>
    <w:p w14:paraId="430C2EA6" w14:textId="6550E579" w:rsidR="0077354A" w:rsidRPr="0077354A" w:rsidRDefault="0077354A" w:rsidP="0077354A">
      <w:pPr>
        <w:jc w:val="both"/>
        <w:rPr>
          <w:sz w:val="24"/>
          <w:szCs w:val="24"/>
        </w:rPr>
      </w:pPr>
      <w:r w:rsidRPr="0077354A">
        <w:rPr>
          <w:b/>
          <w:bCs/>
          <w:color w:val="000000"/>
          <w:sz w:val="24"/>
          <w:szCs w:val="24"/>
          <w:shd w:val="clear" w:color="auto" w:fill="FFFFFF"/>
        </w:rPr>
        <w:t>12.1.1</w:t>
      </w:r>
      <w:r w:rsidRPr="0077354A">
        <w:rPr>
          <w:color w:val="000000"/>
          <w:sz w:val="24"/>
          <w:szCs w:val="24"/>
          <w:shd w:val="clear" w:color="auto" w:fill="FFFFFF"/>
        </w:rPr>
        <w:t xml:space="preserve"> </w:t>
      </w:r>
      <w:r w:rsidRPr="0077354A">
        <w:rPr>
          <w:sz w:val="24"/>
          <w:szCs w:val="24"/>
        </w:rPr>
        <w:t xml:space="preserve">Caberá a gestão do contrato à/ao Sr. (a) </w:t>
      </w:r>
      <w:r w:rsidRPr="0077354A">
        <w:rPr>
          <w:sz w:val="24"/>
          <w:szCs w:val="24"/>
          <w:lang w:eastAsia="pt-BR"/>
        </w:rPr>
        <w:fldChar w:fldCharType="begin">
          <w:ffData>
            <w:name w:val="Texto374"/>
            <w:enabled/>
            <w:calcOnExit w:val="0"/>
            <w:textInput/>
          </w:ffData>
        </w:fldChar>
      </w:r>
      <w:r w:rsidRPr="0077354A">
        <w:rPr>
          <w:sz w:val="24"/>
          <w:szCs w:val="24"/>
          <w:lang w:eastAsia="pt-BR"/>
        </w:rPr>
        <w:instrText xml:space="preserve"> FORMTEXT </w:instrText>
      </w:r>
      <w:r w:rsidRPr="0077354A">
        <w:rPr>
          <w:sz w:val="24"/>
          <w:szCs w:val="24"/>
          <w:lang w:eastAsia="pt-BR"/>
        </w:rPr>
      </w:r>
      <w:r w:rsidRPr="0077354A">
        <w:rPr>
          <w:sz w:val="24"/>
          <w:szCs w:val="24"/>
          <w:lang w:eastAsia="pt-BR"/>
        </w:rPr>
        <w:fldChar w:fldCharType="separate"/>
      </w:r>
      <w:r w:rsidR="00C573FE">
        <w:rPr>
          <w:noProof/>
          <w:sz w:val="24"/>
          <w:szCs w:val="24"/>
          <w:lang w:eastAsia="pt-BR"/>
        </w:rPr>
        <w:t>PAULO SERGIO DA SILVA</w:t>
      </w:r>
      <w:r w:rsidRPr="0077354A">
        <w:rPr>
          <w:sz w:val="24"/>
          <w:szCs w:val="24"/>
          <w:lang w:eastAsia="pt-BR"/>
        </w:rPr>
        <w:fldChar w:fldCharType="end"/>
      </w:r>
      <w:r w:rsidRPr="0077354A">
        <w:rPr>
          <w:sz w:val="24"/>
          <w:szCs w:val="24"/>
        </w:rPr>
        <w:t>, a quem compete as ações necessárias ao fiel cumprimento das condições estipuladas neste contrato e ainda:</w:t>
      </w:r>
    </w:p>
    <w:p w14:paraId="456672C4" w14:textId="77777777" w:rsidR="0077354A" w:rsidRPr="0077354A" w:rsidRDefault="0077354A" w:rsidP="0077354A">
      <w:pPr>
        <w:jc w:val="both"/>
        <w:rPr>
          <w:sz w:val="24"/>
          <w:szCs w:val="24"/>
        </w:rPr>
      </w:pPr>
      <w:r w:rsidRPr="0077354A">
        <w:rPr>
          <w:sz w:val="24"/>
          <w:szCs w:val="24"/>
        </w:rPr>
        <w:lastRenderedPageBreak/>
        <w:t>a) propor ao órgão competente a aplicação das penalidades previstas neste contrato e na legislação aplicável, no caso de constatar irregularidade cometida pela CONTRATADA;</w:t>
      </w:r>
    </w:p>
    <w:p w14:paraId="064DA897" w14:textId="77777777" w:rsidR="0077354A" w:rsidRPr="0077354A" w:rsidRDefault="0077354A" w:rsidP="0077354A">
      <w:pPr>
        <w:jc w:val="both"/>
        <w:rPr>
          <w:sz w:val="24"/>
          <w:szCs w:val="24"/>
        </w:rPr>
      </w:pPr>
      <w:r w:rsidRPr="0077354A">
        <w:rPr>
          <w:sz w:val="24"/>
          <w:szCs w:val="24"/>
        </w:rPr>
        <w:t>b) receber do fiscal as informações e documentos pertinentes à execução do objeto contratado;</w:t>
      </w:r>
    </w:p>
    <w:p w14:paraId="6C496518" w14:textId="77777777" w:rsidR="0077354A" w:rsidRPr="0077354A" w:rsidRDefault="0077354A" w:rsidP="0077354A">
      <w:pPr>
        <w:jc w:val="both"/>
        <w:rPr>
          <w:sz w:val="24"/>
          <w:szCs w:val="24"/>
        </w:rPr>
      </w:pPr>
      <w:r w:rsidRPr="0077354A">
        <w:rPr>
          <w:sz w:val="24"/>
          <w:szCs w:val="24"/>
        </w:rPr>
        <w:t>c) manter controles adequados e efetivos do presente contrato, do qual constarão todas as ocorrências relacionadas com a execução, com base nas informações e relatórios apresentados pela fiscalização;</w:t>
      </w:r>
    </w:p>
    <w:p w14:paraId="56B84B6B" w14:textId="77777777" w:rsidR="0077354A" w:rsidRPr="0077354A" w:rsidRDefault="0077354A" w:rsidP="0077354A">
      <w:pPr>
        <w:jc w:val="both"/>
        <w:rPr>
          <w:sz w:val="24"/>
          <w:szCs w:val="24"/>
        </w:rPr>
      </w:pPr>
      <w:r w:rsidRPr="0077354A">
        <w:rPr>
          <w:sz w:val="24"/>
          <w:szCs w:val="24"/>
        </w:rPr>
        <w:t>d) propor medidas que melhorem a execução do contrato.</w:t>
      </w:r>
    </w:p>
    <w:p w14:paraId="773231E4" w14:textId="1003F7D6" w:rsidR="0077354A" w:rsidRPr="0077354A" w:rsidRDefault="0077354A" w:rsidP="0077354A">
      <w:pPr>
        <w:jc w:val="both"/>
        <w:rPr>
          <w:sz w:val="24"/>
          <w:szCs w:val="24"/>
        </w:rPr>
      </w:pPr>
      <w:r w:rsidRPr="0077354A">
        <w:rPr>
          <w:b/>
          <w:bCs/>
          <w:color w:val="000000"/>
          <w:sz w:val="24"/>
          <w:szCs w:val="24"/>
        </w:rPr>
        <w:t xml:space="preserve">12.1.2 </w:t>
      </w:r>
      <w:r w:rsidRPr="0077354A">
        <w:rPr>
          <w:sz w:val="24"/>
          <w:szCs w:val="24"/>
        </w:rPr>
        <w:t xml:space="preserve">Caberá ao fiscal do contrato, Sr. (a) </w:t>
      </w:r>
      <w:r w:rsidRPr="0077354A">
        <w:rPr>
          <w:sz w:val="24"/>
          <w:szCs w:val="24"/>
        </w:rPr>
        <w:fldChar w:fldCharType="begin">
          <w:ffData>
            <w:name w:val="Texto1"/>
            <w:enabled/>
            <w:calcOnExit w:val="0"/>
            <w:textInput/>
          </w:ffData>
        </w:fldChar>
      </w:r>
      <w:r w:rsidRPr="0077354A">
        <w:rPr>
          <w:sz w:val="24"/>
          <w:szCs w:val="24"/>
        </w:rPr>
        <w:instrText xml:space="preserve"> FORMTEXT </w:instrText>
      </w:r>
      <w:r w:rsidRPr="0077354A">
        <w:rPr>
          <w:sz w:val="24"/>
          <w:szCs w:val="24"/>
        </w:rPr>
      </w:r>
      <w:r w:rsidRPr="0077354A">
        <w:rPr>
          <w:sz w:val="24"/>
          <w:szCs w:val="24"/>
        </w:rPr>
        <w:fldChar w:fldCharType="separate"/>
      </w:r>
      <w:r w:rsidR="00611B0E" w:rsidRPr="00611B0E">
        <w:rPr>
          <w:sz w:val="24"/>
          <w:szCs w:val="24"/>
        </w:rPr>
        <w:t>Lucinei Vernier de Macedo</w:t>
      </w:r>
      <w:r w:rsidR="00611B0E">
        <w:rPr>
          <w:sz w:val="24"/>
          <w:szCs w:val="24"/>
        </w:rPr>
        <w:t> </w:t>
      </w:r>
      <w:r w:rsidR="00611B0E">
        <w:rPr>
          <w:sz w:val="24"/>
          <w:szCs w:val="24"/>
        </w:rPr>
        <w:t> </w:t>
      </w:r>
      <w:r w:rsidR="00611B0E">
        <w:rPr>
          <w:sz w:val="24"/>
          <w:szCs w:val="24"/>
        </w:rPr>
        <w:t> </w:t>
      </w:r>
      <w:r w:rsidR="00611B0E">
        <w:rPr>
          <w:sz w:val="24"/>
          <w:szCs w:val="24"/>
        </w:rPr>
        <w:t> </w:t>
      </w:r>
      <w:r w:rsidRPr="0077354A">
        <w:rPr>
          <w:sz w:val="24"/>
          <w:szCs w:val="24"/>
        </w:rPr>
        <w:fldChar w:fldCharType="end"/>
      </w:r>
      <w:r w:rsidRPr="0077354A">
        <w:rPr>
          <w:sz w:val="24"/>
          <w:szCs w:val="24"/>
        </w:rPr>
        <w:t xml:space="preserve">, e ao fiscal substituto Sr. (a) </w:t>
      </w:r>
      <w:r w:rsidRPr="0077354A">
        <w:rPr>
          <w:sz w:val="24"/>
          <w:szCs w:val="24"/>
        </w:rPr>
        <w:fldChar w:fldCharType="begin">
          <w:ffData>
            <w:name w:val="Texto1"/>
            <w:enabled/>
            <w:calcOnExit w:val="0"/>
            <w:textInput/>
          </w:ffData>
        </w:fldChar>
      </w:r>
      <w:r w:rsidRPr="0077354A">
        <w:rPr>
          <w:sz w:val="24"/>
          <w:szCs w:val="24"/>
        </w:rPr>
        <w:instrText xml:space="preserve"> FORMTEXT </w:instrText>
      </w:r>
      <w:r w:rsidRPr="0077354A">
        <w:rPr>
          <w:sz w:val="24"/>
          <w:szCs w:val="24"/>
        </w:rPr>
      </w:r>
      <w:r w:rsidRPr="0077354A">
        <w:rPr>
          <w:sz w:val="24"/>
          <w:szCs w:val="24"/>
        </w:rPr>
        <w:fldChar w:fldCharType="separate"/>
      </w:r>
      <w:r w:rsidR="00611B0E" w:rsidRPr="00611B0E">
        <w:rPr>
          <w:sz w:val="24"/>
          <w:szCs w:val="24"/>
        </w:rPr>
        <w:t>Luiz Fernando Biaggi Ferri -Engenheiro Civil</w:t>
      </w:r>
      <w:r w:rsidRPr="0077354A">
        <w:rPr>
          <w:sz w:val="24"/>
          <w:szCs w:val="24"/>
        </w:rPr>
        <w:fldChar w:fldCharType="end"/>
      </w:r>
      <w:r w:rsidRPr="0077354A">
        <w:rPr>
          <w:sz w:val="24"/>
          <w:szCs w:val="24"/>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5BB0F8DA" w14:textId="77777777" w:rsidR="0077354A" w:rsidRPr="0077354A" w:rsidRDefault="0077354A" w:rsidP="0077354A">
      <w:pPr>
        <w:jc w:val="both"/>
        <w:rPr>
          <w:sz w:val="23"/>
          <w:szCs w:val="23"/>
        </w:rPr>
      </w:pPr>
      <w:r w:rsidRPr="0077354A">
        <w:rPr>
          <w:sz w:val="24"/>
          <w:szCs w:val="24"/>
        </w:rPr>
        <w:t xml:space="preserve">Ocorrendo a substituição do fiscal, </w:t>
      </w:r>
      <w:r w:rsidRPr="0077354A">
        <w:rPr>
          <w:sz w:val="23"/>
          <w:szCs w:val="23"/>
        </w:rPr>
        <w:t>este deverá providenciar a imediata baixa da ART ou RRT.</w:t>
      </w:r>
    </w:p>
    <w:p w14:paraId="2F47BB4F" w14:textId="018CCF41" w:rsidR="0077354A" w:rsidRPr="0077354A" w:rsidRDefault="0077354A" w:rsidP="00622863">
      <w:pPr>
        <w:shd w:val="clear" w:color="auto" w:fill="FFFFFF"/>
        <w:autoSpaceDN w:val="0"/>
        <w:ind w:left="27"/>
        <w:jc w:val="both"/>
        <w:rPr>
          <w:rFonts w:eastAsia="Calibri"/>
          <w:kern w:val="3"/>
          <w:sz w:val="24"/>
          <w:szCs w:val="24"/>
          <w:lang w:eastAsia="zh-CN"/>
        </w:rPr>
      </w:pPr>
      <w:r w:rsidRPr="0077354A">
        <w:rPr>
          <w:rFonts w:eastAsia="Calibri"/>
          <w:b/>
          <w:bCs/>
          <w:color w:val="000000"/>
          <w:kern w:val="3"/>
          <w:sz w:val="24"/>
          <w:szCs w:val="24"/>
          <w:shd w:val="clear" w:color="auto" w:fill="FFFFFF"/>
          <w:lang w:eastAsia="zh-CN"/>
        </w:rPr>
        <w:t>12.1.3</w:t>
      </w:r>
      <w:r w:rsidRPr="0077354A">
        <w:rPr>
          <w:rFonts w:eastAsia="Calibri"/>
          <w:color w:val="000000"/>
          <w:kern w:val="3"/>
          <w:sz w:val="24"/>
          <w:szCs w:val="24"/>
          <w:shd w:val="clear" w:color="auto" w:fill="FFFFFF"/>
          <w:lang w:eastAsia="zh-CN"/>
        </w:rPr>
        <w:t xml:space="preserve"> Os responsáveis pela gestão e fiscalização do contrato serão designados por ato administrativo próprio do Contratante.</w:t>
      </w:r>
    </w:p>
    <w:p w14:paraId="6DE97FB1" w14:textId="6DE95CA3" w:rsidR="0077354A" w:rsidRPr="0077354A" w:rsidRDefault="0077354A" w:rsidP="00622863">
      <w:pPr>
        <w:widowControl w:val="0"/>
        <w:shd w:val="clear" w:color="auto" w:fill="FFFFFF"/>
        <w:autoSpaceDN w:val="0"/>
        <w:ind w:left="27"/>
        <w:jc w:val="both"/>
        <w:rPr>
          <w:rFonts w:eastAsia="Calibri"/>
          <w:kern w:val="3"/>
          <w:sz w:val="24"/>
          <w:szCs w:val="24"/>
          <w:lang w:eastAsia="zh-CN"/>
        </w:rPr>
      </w:pPr>
      <w:r w:rsidRPr="0077354A">
        <w:rPr>
          <w:rFonts w:eastAsia="Arial Unicode MS"/>
          <w:b/>
          <w:bCs/>
          <w:color w:val="000000"/>
          <w:kern w:val="3"/>
          <w:sz w:val="24"/>
          <w:szCs w:val="24"/>
          <w:shd w:val="clear" w:color="auto" w:fill="FFFFFF"/>
          <w:lang w:eastAsia="zh-CN"/>
        </w:rPr>
        <w:t>12.1.4</w:t>
      </w:r>
      <w:r w:rsidRPr="0077354A">
        <w:rPr>
          <w:rFonts w:eastAsia="Arial Unicode MS"/>
          <w:color w:val="000000"/>
          <w:kern w:val="3"/>
          <w:sz w:val="24"/>
          <w:szCs w:val="24"/>
          <w:shd w:val="clear" w:color="auto" w:fill="FFFFFF"/>
          <w:lang w:eastAsia="zh-CN"/>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31D499C5" w14:textId="2C93C437" w:rsidR="0077354A" w:rsidRPr="0077354A" w:rsidRDefault="0077354A" w:rsidP="0077354A">
      <w:pPr>
        <w:widowControl w:val="0"/>
        <w:shd w:val="clear" w:color="auto" w:fill="FFFFFF"/>
        <w:tabs>
          <w:tab w:val="left" w:pos="-7200"/>
        </w:tabs>
        <w:autoSpaceDN w:val="0"/>
        <w:jc w:val="both"/>
        <w:rPr>
          <w:rFonts w:eastAsia="Arial Unicode MS"/>
          <w:kern w:val="3"/>
          <w:sz w:val="24"/>
          <w:szCs w:val="24"/>
          <w:lang w:eastAsia="zh-CN"/>
        </w:rPr>
      </w:pPr>
      <w:r w:rsidRPr="0077354A">
        <w:rPr>
          <w:rFonts w:eastAsia="Arial Unicode MS"/>
          <w:b/>
          <w:bCs/>
          <w:kern w:val="3"/>
          <w:sz w:val="24"/>
          <w:szCs w:val="24"/>
          <w:lang w:eastAsia="zh-CN"/>
        </w:rPr>
        <w:t>12.2</w:t>
      </w:r>
      <w:r w:rsidRPr="0077354A">
        <w:rPr>
          <w:rFonts w:eastAsia="Arial Unicode MS"/>
          <w:kern w:val="3"/>
          <w:sz w:val="24"/>
          <w:szCs w:val="24"/>
          <w:lang w:eastAsia="zh-CN"/>
        </w:rPr>
        <w:t xml:space="preserve"> Para efeito de medição e de faturamento, relativo às </w:t>
      </w:r>
      <w:r w:rsidRPr="0077354A">
        <w:rPr>
          <w:rFonts w:eastAsia="Arial Unicode MS"/>
          <w:kern w:val="3"/>
          <w:sz w:val="24"/>
          <w:szCs w:val="24"/>
          <w:lang w:eastAsia="zh-CN"/>
        </w:rPr>
        <w:lastRenderedPageBreak/>
        <w:t>atividades executadas, deverá ser considerado o cumprimento do avanço das etapas construtivas definidas no cronograma físico-financeiro, que será peça integrante do contrato.</w:t>
      </w:r>
    </w:p>
    <w:p w14:paraId="441BE6C5" w14:textId="3BDB3425" w:rsidR="0077354A" w:rsidRPr="0077354A" w:rsidRDefault="0077354A" w:rsidP="0077354A">
      <w:pPr>
        <w:jc w:val="both"/>
        <w:rPr>
          <w:rFonts w:eastAsia="Arial Unicode MS"/>
          <w:sz w:val="24"/>
          <w:szCs w:val="24"/>
        </w:rPr>
      </w:pPr>
      <w:r w:rsidRPr="0077354A">
        <w:rPr>
          <w:rFonts w:eastAsia="Arial Unicode MS"/>
          <w:b/>
          <w:bCs/>
          <w:sz w:val="24"/>
          <w:szCs w:val="24"/>
        </w:rPr>
        <w:t>12.2.1</w:t>
      </w:r>
      <w:r w:rsidRPr="0077354A">
        <w:rPr>
          <w:rFonts w:eastAsia="Arial Unicode MS"/>
          <w:sz w:val="24"/>
          <w:szCs w:val="24"/>
        </w:rPr>
        <w:t xml:space="preserve">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D70E2FD" w14:textId="636C31D3" w:rsidR="0077354A" w:rsidRPr="0077354A" w:rsidRDefault="0077354A" w:rsidP="0077354A">
      <w:pPr>
        <w:jc w:val="both"/>
        <w:rPr>
          <w:rFonts w:eastAsia="Arial Unicode MS"/>
          <w:sz w:val="24"/>
          <w:szCs w:val="24"/>
        </w:rPr>
      </w:pPr>
      <w:r w:rsidRPr="0077354A">
        <w:rPr>
          <w:rFonts w:eastAsia="Arial Unicode MS"/>
          <w:b/>
          <w:bCs/>
          <w:sz w:val="24"/>
          <w:szCs w:val="24"/>
        </w:rPr>
        <w:t xml:space="preserve">12.2.2 </w:t>
      </w:r>
      <w:r w:rsidRPr="0077354A">
        <w:rPr>
          <w:rFonts w:eastAsia="Arial Unicode MS"/>
          <w:sz w:val="24"/>
          <w:szCs w:val="24"/>
        </w:rPr>
        <w:t>No caso de controvérsia sobre a execução do objeto, quanto a dimensão, qualidade e quantidade, a parcela incontroversa deverá ser liberada no prazo previsto para pagamento.</w:t>
      </w:r>
    </w:p>
    <w:p w14:paraId="6EC0F26D" w14:textId="48C0694F" w:rsidR="0077354A" w:rsidRPr="0077354A" w:rsidRDefault="0077354A" w:rsidP="0077354A">
      <w:pPr>
        <w:jc w:val="both"/>
        <w:rPr>
          <w:rFonts w:eastAsia="Arial Unicode MS"/>
          <w:sz w:val="24"/>
          <w:szCs w:val="24"/>
        </w:rPr>
      </w:pPr>
      <w:r w:rsidRPr="0077354A">
        <w:rPr>
          <w:rFonts w:eastAsia="Arial Unicode MS"/>
          <w:b/>
          <w:bCs/>
          <w:sz w:val="24"/>
          <w:szCs w:val="24"/>
        </w:rPr>
        <w:t xml:space="preserve">12.2.3 </w:t>
      </w:r>
      <w:r w:rsidRPr="0077354A">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7B213CCD" w14:textId="4F90C7FC" w:rsidR="0077354A" w:rsidRPr="0077354A" w:rsidRDefault="0077354A" w:rsidP="0077354A">
      <w:pPr>
        <w:jc w:val="both"/>
        <w:rPr>
          <w:sz w:val="24"/>
          <w:szCs w:val="24"/>
          <w:lang w:eastAsia="zh-CN"/>
        </w:rPr>
      </w:pPr>
      <w:r w:rsidRPr="0077354A">
        <w:rPr>
          <w:rFonts w:eastAsia="Arial Unicode MS"/>
          <w:b/>
          <w:bCs/>
          <w:sz w:val="24"/>
          <w:szCs w:val="24"/>
        </w:rPr>
        <w:t>12.2.4</w:t>
      </w:r>
      <w:r w:rsidR="008A6114">
        <w:rPr>
          <w:rFonts w:eastAsia="Arial Unicode MS"/>
          <w:b/>
          <w:bCs/>
          <w:sz w:val="24"/>
          <w:szCs w:val="24"/>
        </w:rPr>
        <w:t xml:space="preserve"> </w:t>
      </w:r>
      <w:r w:rsidRPr="0077354A">
        <w:rPr>
          <w:rFonts w:eastAsia="Arial Unicode MS"/>
          <w:sz w:val="24"/>
          <w:szCs w:val="24"/>
        </w:rPr>
        <w:t>Enquanto não solucionada a controvérsia objeto dos itens 12.2.2 e 12.2.3, o pagamento, pelo CONTRATANTE, de valores referentes à eventual execução de etapas subsequentes do cronograma físico-financeiro, ficará sobrestado.</w:t>
      </w:r>
    </w:p>
    <w:p w14:paraId="45267264" w14:textId="77777777" w:rsidR="0077354A" w:rsidRPr="0077354A" w:rsidRDefault="0077354A" w:rsidP="0077354A">
      <w:pPr>
        <w:jc w:val="both"/>
        <w:rPr>
          <w:rFonts w:eastAsia="Arial Unicode MS"/>
          <w:sz w:val="24"/>
          <w:szCs w:val="24"/>
        </w:rPr>
      </w:pPr>
      <w:r w:rsidRPr="0077354A">
        <w:rPr>
          <w:rFonts w:eastAsia="Arial Unicode MS"/>
          <w:b/>
          <w:bCs/>
          <w:sz w:val="24"/>
          <w:szCs w:val="24"/>
        </w:rPr>
        <w:t>12.2.5</w:t>
      </w:r>
      <w:r w:rsidRPr="0077354A">
        <w:rPr>
          <w:rFonts w:eastAsia="Arial Unicode MS"/>
          <w:sz w:val="24"/>
          <w:szCs w:val="24"/>
        </w:rPr>
        <w:t>.O CONTRATANTE poderá determinar alterações, de forma motivada, no cronograma físico-financeiro mediante autorização expressa de sua autoridade competente.</w:t>
      </w:r>
    </w:p>
    <w:p w14:paraId="6EFF5226" w14:textId="5244FB62" w:rsidR="0077354A" w:rsidRPr="0077354A" w:rsidRDefault="0077354A" w:rsidP="0077354A">
      <w:pPr>
        <w:jc w:val="both"/>
        <w:rPr>
          <w:rFonts w:eastAsia="Arial Unicode MS"/>
          <w:sz w:val="24"/>
          <w:szCs w:val="24"/>
        </w:rPr>
      </w:pPr>
      <w:r w:rsidRPr="0077354A">
        <w:rPr>
          <w:rFonts w:eastAsia="Arial Unicode MS"/>
          <w:b/>
          <w:bCs/>
          <w:sz w:val="24"/>
          <w:szCs w:val="24"/>
        </w:rPr>
        <w:t>12.2.6</w:t>
      </w:r>
      <w:r w:rsidR="008A6114">
        <w:rPr>
          <w:rFonts w:eastAsia="Arial Unicode MS"/>
          <w:b/>
          <w:bCs/>
          <w:sz w:val="24"/>
          <w:szCs w:val="24"/>
        </w:rPr>
        <w:t xml:space="preserve"> </w:t>
      </w:r>
      <w:r w:rsidRPr="0077354A">
        <w:rPr>
          <w:rFonts w:eastAsia="Arial Unicode MS"/>
          <w:sz w:val="24"/>
          <w:szCs w:val="24"/>
        </w:rPr>
        <w:t>A revisão do cronograma físico-financeiro, quando necessária, constitui responsabilidade do CONTRATADO, cabendo ao CONTRATANTE autorizar a sua readequação, desde que motivada e justificada por fatos supervenientes não imputáveis ao CONTRATADO.</w:t>
      </w:r>
    </w:p>
    <w:p w14:paraId="53FF6441" w14:textId="77777777" w:rsidR="0077354A" w:rsidRPr="0077354A" w:rsidRDefault="0077354A" w:rsidP="0077354A">
      <w:pPr>
        <w:jc w:val="both"/>
        <w:rPr>
          <w:sz w:val="24"/>
          <w:szCs w:val="24"/>
          <w:lang w:eastAsia="zh-CN"/>
        </w:rPr>
      </w:pPr>
      <w:r w:rsidRPr="0077354A">
        <w:rPr>
          <w:rFonts w:eastAsia="Arial Unicode MS"/>
          <w:b/>
          <w:bCs/>
          <w:sz w:val="24"/>
          <w:szCs w:val="24"/>
        </w:rPr>
        <w:t>12.3</w:t>
      </w:r>
      <w:r w:rsidRPr="0077354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w:t>
      </w:r>
      <w:r w:rsidRPr="0077354A">
        <w:rPr>
          <w:rFonts w:eastAsia="Arial Unicode MS"/>
          <w:sz w:val="24"/>
          <w:szCs w:val="24"/>
        </w:rPr>
        <w:lastRenderedPageBreak/>
        <w:t>demais casos previstos em lei passíveis de revisão contratual.</w:t>
      </w:r>
    </w:p>
    <w:p w14:paraId="07B5F38C" w14:textId="3B6CB25F" w:rsidR="0077354A" w:rsidRPr="0077354A" w:rsidRDefault="0077354A" w:rsidP="0077354A">
      <w:pPr>
        <w:jc w:val="both"/>
        <w:rPr>
          <w:sz w:val="24"/>
          <w:szCs w:val="24"/>
        </w:rPr>
      </w:pPr>
      <w:r w:rsidRPr="0077354A">
        <w:rPr>
          <w:rFonts w:eastAsia="Arial Unicode MS"/>
          <w:b/>
          <w:bCs/>
          <w:sz w:val="24"/>
          <w:szCs w:val="24"/>
        </w:rPr>
        <w:t>12.3.1</w:t>
      </w:r>
      <w:r w:rsidRPr="0077354A">
        <w:rPr>
          <w:rFonts w:eastAsia="Arial Unicode MS"/>
          <w:sz w:val="24"/>
          <w:szCs w:val="24"/>
        </w:rPr>
        <w:t xml:space="preserve"> Nos casos em que forem encontrados erros de pequena relevância, relativos a pequenas variações de quantitativos, será pago exatamente o preço global acordado.</w:t>
      </w:r>
    </w:p>
    <w:p w14:paraId="6A4D04D8" w14:textId="5403C332" w:rsidR="0077354A" w:rsidRPr="0077354A" w:rsidRDefault="0077354A" w:rsidP="0077354A">
      <w:pPr>
        <w:jc w:val="both"/>
        <w:rPr>
          <w:sz w:val="24"/>
          <w:szCs w:val="24"/>
        </w:rPr>
      </w:pPr>
      <w:r w:rsidRPr="0077354A">
        <w:rPr>
          <w:rFonts w:eastAsia="Arial Unicode MS"/>
          <w:b/>
          <w:bCs/>
          <w:sz w:val="24"/>
          <w:szCs w:val="24"/>
        </w:rPr>
        <w:t>12.3</w:t>
      </w:r>
      <w:r w:rsidRPr="0077354A">
        <w:rPr>
          <w:rFonts w:eastAsia="Arial Unicode MS"/>
          <w:sz w:val="24"/>
          <w:szCs w:val="24"/>
        </w:rPr>
        <w:t>.</w:t>
      </w:r>
      <w:r w:rsidRPr="0077354A">
        <w:rPr>
          <w:rFonts w:eastAsia="Arial Unicode MS"/>
          <w:b/>
          <w:bCs/>
          <w:sz w:val="24"/>
          <w:szCs w:val="24"/>
        </w:rPr>
        <w:t>2</w:t>
      </w:r>
      <w:r w:rsidRPr="0077354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27BFBB25" w14:textId="3562BD62" w:rsidR="0077354A" w:rsidRPr="0077354A" w:rsidRDefault="0077354A" w:rsidP="0077354A">
      <w:pPr>
        <w:jc w:val="both"/>
        <w:rPr>
          <w:sz w:val="24"/>
          <w:szCs w:val="24"/>
        </w:rPr>
      </w:pPr>
      <w:r w:rsidRPr="0077354A">
        <w:rPr>
          <w:b/>
          <w:bCs/>
          <w:sz w:val="24"/>
          <w:szCs w:val="24"/>
        </w:rPr>
        <w:t>12.4</w:t>
      </w:r>
      <w:r w:rsidR="008A6114">
        <w:rPr>
          <w:b/>
          <w:bCs/>
          <w:sz w:val="24"/>
          <w:szCs w:val="24"/>
        </w:rPr>
        <w:t xml:space="preserve"> </w:t>
      </w:r>
      <w:r w:rsidRPr="0077354A">
        <w:rPr>
          <w:sz w:val="24"/>
          <w:szCs w:val="24"/>
        </w:rPr>
        <w:t>Ao PARANACIDADE caberá a supervisão do contrato, podendo adotar ações necessárias ao fiel cumprimento das condições estipuladas, inclusive notificar o fiscal e/ou gestor, nos seguintes casos:</w:t>
      </w:r>
    </w:p>
    <w:p w14:paraId="017B4AC5" w14:textId="77777777" w:rsidR="0077354A" w:rsidRPr="0077354A" w:rsidRDefault="0077354A" w:rsidP="0077354A">
      <w:pPr>
        <w:jc w:val="both"/>
        <w:rPr>
          <w:sz w:val="24"/>
          <w:szCs w:val="24"/>
        </w:rPr>
      </w:pPr>
      <w:r w:rsidRPr="0077354A">
        <w:rPr>
          <w:sz w:val="24"/>
          <w:szCs w:val="24"/>
        </w:rPr>
        <w:t>a) quando houver omissão no cumprimento de suas obrigações;</w:t>
      </w:r>
    </w:p>
    <w:p w14:paraId="71F01040" w14:textId="77777777" w:rsidR="0077354A" w:rsidRPr="0077354A" w:rsidRDefault="0077354A" w:rsidP="0077354A">
      <w:pPr>
        <w:jc w:val="both"/>
        <w:rPr>
          <w:sz w:val="24"/>
          <w:szCs w:val="24"/>
        </w:rPr>
      </w:pPr>
      <w:r w:rsidRPr="0077354A">
        <w:rPr>
          <w:sz w:val="24"/>
          <w:szCs w:val="24"/>
        </w:rPr>
        <w:t xml:space="preserve">b) quando verificar problemas na execução do objeto contratado, sem que a fiscalização e/ou gestão tenham tomado providências; </w:t>
      </w:r>
    </w:p>
    <w:p w14:paraId="21AC594B" w14:textId="77777777" w:rsidR="0077354A" w:rsidRPr="0077354A" w:rsidRDefault="0077354A" w:rsidP="0077354A">
      <w:pPr>
        <w:jc w:val="both"/>
        <w:rPr>
          <w:sz w:val="24"/>
          <w:szCs w:val="24"/>
        </w:rPr>
      </w:pPr>
      <w:r w:rsidRPr="0077354A">
        <w:rPr>
          <w:sz w:val="24"/>
          <w:szCs w:val="24"/>
        </w:rPr>
        <w:t>c) quando houver alteração pela CONTRATADA do projeto executivo, sem consulta prévia e anuência da Supervisão do PARANACIDADE.</w:t>
      </w:r>
    </w:p>
    <w:p w14:paraId="6BEA62CB" w14:textId="77777777" w:rsidR="0077354A" w:rsidRPr="0077354A" w:rsidRDefault="0077354A" w:rsidP="0077354A">
      <w:pPr>
        <w:jc w:val="both"/>
        <w:rPr>
          <w:sz w:val="24"/>
          <w:szCs w:val="24"/>
        </w:rPr>
      </w:pPr>
      <w:r w:rsidRPr="0077354A">
        <w:rPr>
          <w:b/>
          <w:bCs/>
          <w:sz w:val="24"/>
          <w:szCs w:val="24"/>
        </w:rPr>
        <w:t>12.5</w:t>
      </w:r>
      <w:r w:rsidRPr="0077354A">
        <w:rPr>
          <w:sz w:val="24"/>
          <w:szCs w:val="24"/>
        </w:rPr>
        <w:t xml:space="preserve"> A CONTRATADA deverá permitir e colaborar para que funcionários, especialistas e demais peritos enviados pelo CONTRATANTE:</w:t>
      </w:r>
    </w:p>
    <w:p w14:paraId="19DCE9B4" w14:textId="77777777" w:rsidR="0077354A" w:rsidRPr="0077354A" w:rsidRDefault="0077354A" w:rsidP="0077354A">
      <w:pPr>
        <w:jc w:val="both"/>
        <w:rPr>
          <w:sz w:val="24"/>
          <w:szCs w:val="24"/>
        </w:rPr>
      </w:pPr>
      <w:r w:rsidRPr="0077354A">
        <w:rPr>
          <w:sz w:val="24"/>
          <w:szCs w:val="24"/>
        </w:rPr>
        <w:t>a) inspecionem a qualquer tempo a execução do objeto contratado;</w:t>
      </w:r>
    </w:p>
    <w:p w14:paraId="4AFE5DDB" w14:textId="77777777" w:rsidR="0077354A" w:rsidRPr="0077354A" w:rsidRDefault="0077354A" w:rsidP="0077354A">
      <w:pPr>
        <w:jc w:val="both"/>
        <w:rPr>
          <w:sz w:val="24"/>
          <w:szCs w:val="24"/>
        </w:rPr>
      </w:pPr>
      <w:r w:rsidRPr="0077354A">
        <w:rPr>
          <w:sz w:val="24"/>
          <w:szCs w:val="24"/>
        </w:rPr>
        <w:t>b) examinem os registros e documentos que considerarem necessários conferir.</w:t>
      </w:r>
    </w:p>
    <w:p w14:paraId="1B636EA1" w14:textId="77777777" w:rsidR="0077354A" w:rsidRPr="0077354A" w:rsidRDefault="0077354A" w:rsidP="0077354A">
      <w:pPr>
        <w:tabs>
          <w:tab w:val="left" w:pos="1451"/>
        </w:tabs>
        <w:jc w:val="both"/>
        <w:rPr>
          <w:sz w:val="24"/>
          <w:szCs w:val="24"/>
        </w:rPr>
      </w:pPr>
      <w:r w:rsidRPr="0077354A">
        <w:rPr>
          <w:b/>
          <w:bCs/>
          <w:sz w:val="24"/>
          <w:szCs w:val="24"/>
        </w:rPr>
        <w:t>12.6</w:t>
      </w:r>
      <w:r w:rsidRPr="0077354A">
        <w:rPr>
          <w:sz w:val="24"/>
          <w:szCs w:val="24"/>
        </w:rPr>
        <w:t xml:space="preserve"> A contratada deverá manter no local da obra um preposto aceito pelo CONTRATANTE para representá-la na execução do contrato.</w:t>
      </w:r>
    </w:p>
    <w:p w14:paraId="5097E8AF" w14:textId="77777777" w:rsidR="0077354A" w:rsidRPr="0077354A" w:rsidRDefault="0077354A" w:rsidP="0077354A">
      <w:pPr>
        <w:jc w:val="both"/>
        <w:rPr>
          <w:sz w:val="24"/>
          <w:szCs w:val="24"/>
        </w:rPr>
      </w:pPr>
      <w:r w:rsidRPr="0077354A">
        <w:rPr>
          <w:b/>
          <w:bCs/>
          <w:sz w:val="24"/>
          <w:szCs w:val="24"/>
        </w:rPr>
        <w:t>12.7</w:t>
      </w:r>
      <w:r w:rsidRPr="0077354A">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w:t>
      </w:r>
      <w:r w:rsidRPr="0077354A">
        <w:rPr>
          <w:sz w:val="24"/>
          <w:szCs w:val="24"/>
        </w:rPr>
        <w:lastRenderedPageBreak/>
        <w:t>CONTRATADA e pela fiscalização, e deverão ficar reservados para o manuseio da fiscalização.</w:t>
      </w:r>
    </w:p>
    <w:p w14:paraId="6EC66560" w14:textId="77777777" w:rsidR="0077354A" w:rsidRPr="0077354A" w:rsidRDefault="0077354A" w:rsidP="0077354A">
      <w:pPr>
        <w:jc w:val="both"/>
        <w:rPr>
          <w:sz w:val="24"/>
          <w:szCs w:val="24"/>
        </w:rPr>
      </w:pPr>
      <w:r w:rsidRPr="0077354A">
        <w:rPr>
          <w:b/>
          <w:sz w:val="24"/>
          <w:szCs w:val="24"/>
        </w:rPr>
        <w:t xml:space="preserve">12.8 </w:t>
      </w:r>
      <w:r w:rsidRPr="0077354A">
        <w:rPr>
          <w:sz w:val="24"/>
          <w:szCs w:val="24"/>
        </w:rPr>
        <w:t>A execução da obra aos domingos e feriados somente será permitida com autorização prévia da fiscalização.</w:t>
      </w:r>
    </w:p>
    <w:p w14:paraId="4C2C11FB" w14:textId="77777777" w:rsidR="0077354A" w:rsidRPr="0077354A" w:rsidRDefault="0077354A" w:rsidP="0077354A">
      <w:pPr>
        <w:jc w:val="both"/>
        <w:rPr>
          <w:sz w:val="24"/>
          <w:szCs w:val="24"/>
        </w:rPr>
      </w:pPr>
      <w:r w:rsidRPr="0077354A">
        <w:rPr>
          <w:b/>
          <w:bCs/>
          <w:sz w:val="24"/>
          <w:szCs w:val="24"/>
        </w:rPr>
        <w:t>12.9</w:t>
      </w:r>
      <w:r w:rsidRPr="0077354A">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1BA98A2" w14:textId="77777777" w:rsidR="0077354A" w:rsidRPr="0077354A" w:rsidRDefault="0077354A" w:rsidP="0077354A">
      <w:pPr>
        <w:jc w:val="both"/>
        <w:rPr>
          <w:sz w:val="24"/>
          <w:szCs w:val="24"/>
        </w:rPr>
      </w:pPr>
      <w:r w:rsidRPr="0077354A">
        <w:rPr>
          <w:b/>
          <w:sz w:val="24"/>
          <w:szCs w:val="24"/>
        </w:rPr>
        <w:t xml:space="preserve">12.10 </w:t>
      </w:r>
      <w:r w:rsidRPr="0077354A">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7E7E5F81" w14:textId="77777777" w:rsidR="0077354A" w:rsidRPr="0077354A" w:rsidRDefault="0077354A" w:rsidP="0077354A">
      <w:pPr>
        <w:jc w:val="both"/>
        <w:rPr>
          <w:sz w:val="24"/>
          <w:szCs w:val="24"/>
        </w:rPr>
      </w:pPr>
      <w:r w:rsidRPr="0077354A">
        <w:rPr>
          <w:b/>
          <w:sz w:val="24"/>
          <w:szCs w:val="24"/>
        </w:rPr>
        <w:t xml:space="preserve">12.11 </w:t>
      </w:r>
      <w:r w:rsidRPr="0077354A">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5122E434" w14:textId="77777777" w:rsidR="0077354A" w:rsidRPr="0077354A" w:rsidRDefault="0077354A" w:rsidP="0077354A">
      <w:pPr>
        <w:jc w:val="both"/>
        <w:rPr>
          <w:b/>
          <w:sz w:val="24"/>
          <w:szCs w:val="24"/>
        </w:rPr>
      </w:pPr>
      <w:r w:rsidRPr="0077354A">
        <w:rPr>
          <w:b/>
          <w:sz w:val="24"/>
          <w:szCs w:val="24"/>
        </w:rPr>
        <w:t xml:space="preserve">12.12 </w:t>
      </w:r>
      <w:r w:rsidRPr="0077354A">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429980F9" w14:textId="77777777" w:rsidR="0077354A" w:rsidRPr="0077354A" w:rsidRDefault="0077354A" w:rsidP="0077354A">
      <w:pPr>
        <w:jc w:val="both"/>
        <w:rPr>
          <w:sz w:val="24"/>
          <w:szCs w:val="24"/>
        </w:rPr>
      </w:pPr>
      <w:r w:rsidRPr="0077354A">
        <w:rPr>
          <w:b/>
          <w:sz w:val="24"/>
          <w:szCs w:val="24"/>
        </w:rPr>
        <w:t xml:space="preserve">12.13 </w:t>
      </w:r>
      <w:r w:rsidRPr="0077354A">
        <w:rPr>
          <w:sz w:val="24"/>
          <w:szCs w:val="24"/>
        </w:rPr>
        <w:t>A fiscalização e a CONTRATADA podem solicitar reuniões de gerenciamento. A finalidade será revisar o cronograma das atividades remanescentes e discutir os problemas potenciais.</w:t>
      </w:r>
    </w:p>
    <w:p w14:paraId="15F5A162" w14:textId="77777777" w:rsidR="0077354A" w:rsidRPr="0077354A" w:rsidRDefault="0077354A" w:rsidP="0077354A">
      <w:pPr>
        <w:jc w:val="both"/>
        <w:rPr>
          <w:rFonts w:eastAsia="Arial Unicode MS"/>
          <w:sz w:val="24"/>
          <w:szCs w:val="24"/>
        </w:rPr>
      </w:pPr>
      <w:r w:rsidRPr="0077354A">
        <w:rPr>
          <w:b/>
          <w:sz w:val="24"/>
          <w:szCs w:val="24"/>
        </w:rPr>
        <w:lastRenderedPageBreak/>
        <w:t xml:space="preserve">12.14 </w:t>
      </w:r>
      <w:r w:rsidRPr="0077354A">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0B3CE6AD" w14:textId="77777777" w:rsidR="0077354A" w:rsidRPr="0077354A" w:rsidRDefault="0077354A" w:rsidP="0077354A">
      <w:pPr>
        <w:jc w:val="both"/>
        <w:rPr>
          <w:sz w:val="24"/>
          <w:szCs w:val="24"/>
        </w:rPr>
      </w:pPr>
    </w:p>
    <w:p w14:paraId="3A6A258F" w14:textId="77777777" w:rsidR="0077354A" w:rsidRPr="0077354A" w:rsidRDefault="0077354A" w:rsidP="0077354A">
      <w:pPr>
        <w:jc w:val="both"/>
        <w:rPr>
          <w:b/>
          <w:sz w:val="24"/>
          <w:szCs w:val="24"/>
        </w:rPr>
      </w:pPr>
      <w:r w:rsidRPr="0077354A">
        <w:rPr>
          <w:b/>
          <w:sz w:val="24"/>
          <w:szCs w:val="24"/>
        </w:rPr>
        <w:t>CLÁUSULA DÉCIMA TERCEIRA - DAS OBRAS PROVISÓRIAS E DOS SERVIÇOS NÃO PREVISTOS</w:t>
      </w:r>
    </w:p>
    <w:p w14:paraId="152FA6F5" w14:textId="77777777" w:rsidR="0077354A" w:rsidRPr="0077354A" w:rsidRDefault="0077354A" w:rsidP="0077354A">
      <w:pPr>
        <w:jc w:val="both"/>
        <w:rPr>
          <w:sz w:val="24"/>
          <w:szCs w:val="24"/>
        </w:rPr>
      </w:pPr>
      <w:r w:rsidRPr="0077354A">
        <w:rPr>
          <w:b/>
          <w:bCs/>
          <w:sz w:val="24"/>
          <w:szCs w:val="24"/>
        </w:rPr>
        <w:t>13.1</w:t>
      </w:r>
      <w:r w:rsidRPr="0077354A">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6024CDD5" w14:textId="77777777" w:rsidR="0077354A" w:rsidRPr="0077354A" w:rsidRDefault="0077354A" w:rsidP="0077354A">
      <w:pPr>
        <w:jc w:val="both"/>
        <w:rPr>
          <w:sz w:val="24"/>
          <w:szCs w:val="24"/>
        </w:rPr>
      </w:pPr>
      <w:r w:rsidRPr="0077354A">
        <w:rPr>
          <w:b/>
          <w:bCs/>
          <w:sz w:val="24"/>
          <w:szCs w:val="24"/>
        </w:rPr>
        <w:t>13.2</w:t>
      </w:r>
      <w:r w:rsidRPr="0077354A">
        <w:rPr>
          <w:sz w:val="24"/>
          <w:szCs w:val="24"/>
        </w:rPr>
        <w:t xml:space="preserve"> A CONTRATADA é responsável pelo projeto das obras provisórias.</w:t>
      </w:r>
    </w:p>
    <w:p w14:paraId="7EF9537E" w14:textId="77777777" w:rsidR="0077354A" w:rsidRPr="0077354A" w:rsidRDefault="0077354A" w:rsidP="0077354A">
      <w:pPr>
        <w:jc w:val="both"/>
        <w:rPr>
          <w:sz w:val="24"/>
          <w:szCs w:val="24"/>
        </w:rPr>
      </w:pPr>
      <w:r w:rsidRPr="0077354A">
        <w:rPr>
          <w:b/>
          <w:sz w:val="24"/>
          <w:szCs w:val="24"/>
        </w:rPr>
        <w:t xml:space="preserve">13.3 </w:t>
      </w:r>
      <w:r w:rsidRPr="0077354A">
        <w:rPr>
          <w:sz w:val="24"/>
          <w:szCs w:val="24"/>
        </w:rPr>
        <w:t>A aprovação pela fiscalização não altera as responsabilidades da CONTRATADA pelo projeto de obras provisórias.</w:t>
      </w:r>
    </w:p>
    <w:p w14:paraId="3E05174A" w14:textId="77777777" w:rsidR="0077354A" w:rsidRPr="0077354A" w:rsidRDefault="0077354A" w:rsidP="0077354A">
      <w:pPr>
        <w:jc w:val="both"/>
        <w:rPr>
          <w:sz w:val="24"/>
          <w:szCs w:val="24"/>
        </w:rPr>
      </w:pPr>
      <w:r w:rsidRPr="0077354A">
        <w:rPr>
          <w:b/>
          <w:sz w:val="24"/>
          <w:szCs w:val="24"/>
        </w:rPr>
        <w:t xml:space="preserve">13.4 </w:t>
      </w:r>
      <w:r w:rsidRPr="0077354A">
        <w:rPr>
          <w:sz w:val="24"/>
          <w:szCs w:val="24"/>
        </w:rPr>
        <w:t>A CONTRATADA deve obter a aprovação dos órgãos competentes para o seu projeto de obras provisórias.</w:t>
      </w:r>
    </w:p>
    <w:p w14:paraId="645B37F0" w14:textId="77777777" w:rsidR="0077354A" w:rsidRPr="0077354A" w:rsidRDefault="0077354A" w:rsidP="0077354A">
      <w:pPr>
        <w:jc w:val="both"/>
        <w:rPr>
          <w:sz w:val="24"/>
          <w:szCs w:val="24"/>
        </w:rPr>
      </w:pPr>
      <w:r w:rsidRPr="0077354A">
        <w:rPr>
          <w:b/>
          <w:sz w:val="24"/>
          <w:szCs w:val="24"/>
        </w:rPr>
        <w:t xml:space="preserve">13.5 </w:t>
      </w:r>
      <w:r w:rsidRPr="0077354A">
        <w:rPr>
          <w:sz w:val="24"/>
          <w:szCs w:val="24"/>
        </w:rPr>
        <w:t>Por determinação do CONTRATANTE, a CONTRATADA fica obrigada a aceitar, nas mesmas condições contratuais, os acréscimos ou supressões quantitativas que se fizer(</w:t>
      </w:r>
      <w:r w:rsidRPr="0077354A">
        <w:rPr>
          <w:i/>
          <w:sz w:val="24"/>
          <w:szCs w:val="24"/>
        </w:rPr>
        <w:t>em</w:t>
      </w:r>
      <w:r w:rsidRPr="0077354A">
        <w:rPr>
          <w:sz w:val="24"/>
          <w:szCs w:val="24"/>
        </w:rPr>
        <w:t>) na obra, nos limites autorizados em lei.</w:t>
      </w:r>
    </w:p>
    <w:p w14:paraId="1A7DEC06" w14:textId="77777777" w:rsidR="0077354A" w:rsidRPr="0077354A" w:rsidRDefault="0077354A" w:rsidP="0077354A">
      <w:pPr>
        <w:jc w:val="both"/>
        <w:rPr>
          <w:sz w:val="24"/>
          <w:szCs w:val="24"/>
        </w:rPr>
      </w:pPr>
      <w:r w:rsidRPr="0077354A">
        <w:rPr>
          <w:b/>
          <w:sz w:val="24"/>
          <w:szCs w:val="24"/>
        </w:rPr>
        <w:t xml:space="preserve">13.6 </w:t>
      </w:r>
      <w:r w:rsidRPr="0077354A">
        <w:rPr>
          <w:sz w:val="24"/>
          <w:szCs w:val="24"/>
        </w:rPr>
        <w:t>A supressão de serviços resultantes de acordo celebrado expressamente entre o CONTRATANTE e a CONTRATADA poderá ultrapassar o limite estabelecido no parágrafo anterior.</w:t>
      </w:r>
    </w:p>
    <w:p w14:paraId="6BD462FE" w14:textId="77777777" w:rsidR="0077354A" w:rsidRPr="0077354A" w:rsidRDefault="0077354A" w:rsidP="0077354A">
      <w:pPr>
        <w:jc w:val="both"/>
        <w:rPr>
          <w:sz w:val="24"/>
          <w:szCs w:val="24"/>
        </w:rPr>
      </w:pPr>
      <w:r w:rsidRPr="0077354A">
        <w:rPr>
          <w:b/>
          <w:sz w:val="24"/>
          <w:szCs w:val="24"/>
        </w:rPr>
        <w:t xml:space="preserve">13.7 </w:t>
      </w:r>
      <w:r w:rsidRPr="0077354A">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4DE688AF" w14:textId="77777777" w:rsidR="0077354A" w:rsidRPr="0077354A" w:rsidRDefault="0077354A" w:rsidP="0077354A">
      <w:pPr>
        <w:jc w:val="both"/>
        <w:rPr>
          <w:b/>
          <w:sz w:val="24"/>
          <w:szCs w:val="24"/>
        </w:rPr>
      </w:pPr>
    </w:p>
    <w:p w14:paraId="20167652" w14:textId="77777777" w:rsidR="0077354A" w:rsidRPr="0077354A" w:rsidRDefault="0077354A" w:rsidP="0077354A">
      <w:pPr>
        <w:jc w:val="both"/>
        <w:rPr>
          <w:b/>
          <w:sz w:val="24"/>
          <w:szCs w:val="24"/>
        </w:rPr>
      </w:pPr>
      <w:r w:rsidRPr="0077354A">
        <w:rPr>
          <w:b/>
          <w:sz w:val="24"/>
          <w:szCs w:val="24"/>
        </w:rPr>
        <w:t>CLÁUSULA DÉCIMA QUARTA - DOS MATERIAIS, VEÍCULOS, MÁQUINAS E EQUIPAMENTOS</w:t>
      </w:r>
    </w:p>
    <w:p w14:paraId="18C5EBFA" w14:textId="77777777" w:rsidR="0077354A" w:rsidRPr="0077354A" w:rsidRDefault="0077354A" w:rsidP="0077354A">
      <w:pPr>
        <w:jc w:val="both"/>
        <w:rPr>
          <w:sz w:val="24"/>
          <w:szCs w:val="24"/>
        </w:rPr>
      </w:pPr>
      <w:r w:rsidRPr="0077354A">
        <w:rPr>
          <w:b/>
          <w:bCs/>
          <w:sz w:val="24"/>
          <w:szCs w:val="24"/>
        </w:rPr>
        <w:lastRenderedPageBreak/>
        <w:t>14.1</w:t>
      </w:r>
      <w:r w:rsidRPr="0077354A">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7BFA9488" w14:textId="77777777" w:rsidR="0077354A" w:rsidRPr="0077354A" w:rsidRDefault="0077354A" w:rsidP="0077354A">
      <w:pPr>
        <w:jc w:val="both"/>
        <w:rPr>
          <w:sz w:val="24"/>
          <w:szCs w:val="24"/>
        </w:rPr>
      </w:pPr>
      <w:r w:rsidRPr="0077354A">
        <w:rPr>
          <w:b/>
          <w:sz w:val="24"/>
          <w:szCs w:val="24"/>
        </w:rPr>
        <w:t xml:space="preserve">14.2 </w:t>
      </w:r>
      <w:r w:rsidRPr="0077354A">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572126E2" w14:textId="77777777" w:rsidR="0077354A" w:rsidRPr="0077354A" w:rsidRDefault="0077354A" w:rsidP="0077354A">
      <w:pPr>
        <w:jc w:val="both"/>
        <w:rPr>
          <w:sz w:val="24"/>
          <w:szCs w:val="24"/>
        </w:rPr>
      </w:pPr>
    </w:p>
    <w:p w14:paraId="2DDD8126" w14:textId="77777777" w:rsidR="0077354A" w:rsidRPr="0077354A" w:rsidRDefault="0077354A" w:rsidP="0077354A">
      <w:pPr>
        <w:jc w:val="both"/>
        <w:rPr>
          <w:b/>
          <w:sz w:val="24"/>
          <w:szCs w:val="24"/>
        </w:rPr>
      </w:pPr>
      <w:r w:rsidRPr="0077354A">
        <w:rPr>
          <w:b/>
          <w:sz w:val="24"/>
          <w:szCs w:val="24"/>
        </w:rPr>
        <w:t>CLÁUSULA DÉCIMA QUINTA - DA SEGURANÇA DO TRABALHO</w:t>
      </w:r>
    </w:p>
    <w:p w14:paraId="25B04880" w14:textId="77777777" w:rsidR="0077354A" w:rsidRPr="0077354A" w:rsidRDefault="0077354A" w:rsidP="0077354A">
      <w:pPr>
        <w:jc w:val="both"/>
        <w:rPr>
          <w:sz w:val="24"/>
          <w:szCs w:val="24"/>
        </w:rPr>
      </w:pPr>
      <w:r w:rsidRPr="0077354A">
        <w:rPr>
          <w:b/>
          <w:bCs/>
          <w:sz w:val="24"/>
          <w:szCs w:val="24"/>
        </w:rPr>
        <w:t>15.1</w:t>
      </w:r>
      <w:r w:rsidRPr="0077354A">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76DA2B17" w14:textId="77777777" w:rsidR="0077354A" w:rsidRPr="0077354A" w:rsidRDefault="0077354A" w:rsidP="0077354A">
      <w:pPr>
        <w:jc w:val="both"/>
        <w:rPr>
          <w:sz w:val="24"/>
          <w:szCs w:val="24"/>
        </w:rPr>
      </w:pPr>
      <w:r w:rsidRPr="0077354A">
        <w:rPr>
          <w:b/>
          <w:bCs/>
          <w:sz w:val="24"/>
          <w:szCs w:val="24"/>
        </w:rPr>
        <w:t xml:space="preserve">15.2 </w:t>
      </w:r>
      <w:r w:rsidRPr="0077354A">
        <w:rPr>
          <w:sz w:val="24"/>
          <w:szCs w:val="24"/>
        </w:rPr>
        <w:t>O equipamento de proteção individual fornecido ao empregado deverá, obrigatoriamente, conter a identificação da CONTRATADA.</w:t>
      </w:r>
    </w:p>
    <w:p w14:paraId="2AB41455" w14:textId="77777777" w:rsidR="0077354A" w:rsidRPr="0077354A" w:rsidRDefault="0077354A" w:rsidP="0077354A">
      <w:pPr>
        <w:jc w:val="both"/>
        <w:rPr>
          <w:sz w:val="24"/>
          <w:szCs w:val="24"/>
        </w:rPr>
      </w:pPr>
      <w:r w:rsidRPr="0077354A">
        <w:rPr>
          <w:b/>
          <w:bCs/>
          <w:sz w:val="24"/>
          <w:szCs w:val="24"/>
        </w:rPr>
        <w:t xml:space="preserve">15.3 </w:t>
      </w:r>
      <w:r w:rsidRPr="0077354A">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597CC7D6" w14:textId="77777777" w:rsidR="0077354A" w:rsidRPr="0077354A" w:rsidRDefault="0077354A" w:rsidP="0077354A">
      <w:pPr>
        <w:jc w:val="both"/>
        <w:rPr>
          <w:sz w:val="24"/>
          <w:szCs w:val="24"/>
        </w:rPr>
      </w:pPr>
      <w:r w:rsidRPr="0077354A">
        <w:rPr>
          <w:b/>
          <w:bCs/>
          <w:sz w:val="24"/>
          <w:szCs w:val="24"/>
        </w:rPr>
        <w:t xml:space="preserve">15.4 </w:t>
      </w:r>
      <w:r w:rsidRPr="0077354A">
        <w:rPr>
          <w:sz w:val="24"/>
          <w:szCs w:val="24"/>
        </w:rPr>
        <w:t xml:space="preserve">Deverão ser observadas pela CONTRATADA todas as condições de higiene e segurança necessárias à preservação da integridade física de seus empregados e aos materiais envolvidos na obra, de acordo com as Portarias do Ministério do Trabalho e Emprego e Normas </w:t>
      </w:r>
      <w:r w:rsidRPr="0077354A">
        <w:rPr>
          <w:sz w:val="24"/>
          <w:szCs w:val="24"/>
        </w:rPr>
        <w:lastRenderedPageBreak/>
        <w:t>Regulamentadoras relativas à segurança e medicina do trabalho.</w:t>
      </w:r>
    </w:p>
    <w:p w14:paraId="230B371C" w14:textId="77777777" w:rsidR="0077354A" w:rsidRPr="0077354A" w:rsidRDefault="0077354A" w:rsidP="0077354A">
      <w:pPr>
        <w:jc w:val="both"/>
        <w:rPr>
          <w:sz w:val="24"/>
          <w:szCs w:val="24"/>
        </w:rPr>
      </w:pPr>
      <w:r w:rsidRPr="0077354A">
        <w:rPr>
          <w:b/>
          <w:bCs/>
          <w:sz w:val="24"/>
          <w:szCs w:val="24"/>
        </w:rPr>
        <w:t xml:space="preserve">15.5 </w:t>
      </w:r>
      <w:r w:rsidRPr="0077354A">
        <w:rPr>
          <w:sz w:val="24"/>
          <w:szCs w:val="24"/>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14:paraId="004DE2E6" w14:textId="77777777" w:rsidR="0077354A" w:rsidRPr="0077354A" w:rsidRDefault="0077354A" w:rsidP="0077354A">
      <w:pPr>
        <w:jc w:val="both"/>
        <w:rPr>
          <w:sz w:val="24"/>
          <w:szCs w:val="24"/>
        </w:rPr>
      </w:pPr>
      <w:r w:rsidRPr="0077354A">
        <w:rPr>
          <w:b/>
          <w:bCs/>
          <w:sz w:val="24"/>
          <w:szCs w:val="24"/>
        </w:rPr>
        <w:t xml:space="preserve">15.6 </w:t>
      </w:r>
      <w:r w:rsidRPr="0077354A">
        <w:rPr>
          <w:sz w:val="24"/>
          <w:szCs w:val="24"/>
        </w:rPr>
        <w:t>Cabe à CONTRATADA solicitar ao CONTRATANTE a presença imediata do responsável pela fiscalização em caso de acidente (</w:t>
      </w:r>
      <w:r w:rsidRPr="0077354A">
        <w:rPr>
          <w:i/>
          <w:sz w:val="24"/>
          <w:szCs w:val="24"/>
        </w:rPr>
        <w:t>s</w:t>
      </w:r>
      <w:r w:rsidRPr="0077354A">
        <w:rPr>
          <w:sz w:val="24"/>
          <w:szCs w:val="24"/>
        </w:rPr>
        <w:t>) na obra, nos serviços e/ou nos bens de terceiros, para que seja providenciada a necessária perícia.</w:t>
      </w:r>
    </w:p>
    <w:p w14:paraId="47064E19" w14:textId="77777777" w:rsidR="0077354A" w:rsidRPr="0077354A" w:rsidRDefault="0077354A" w:rsidP="0077354A">
      <w:pPr>
        <w:jc w:val="both"/>
        <w:rPr>
          <w:b/>
          <w:sz w:val="24"/>
          <w:szCs w:val="24"/>
        </w:rPr>
      </w:pPr>
    </w:p>
    <w:p w14:paraId="57EEE5EE" w14:textId="77777777" w:rsidR="0077354A" w:rsidRPr="0077354A" w:rsidRDefault="0077354A" w:rsidP="0077354A">
      <w:pPr>
        <w:jc w:val="both"/>
        <w:rPr>
          <w:b/>
          <w:sz w:val="24"/>
          <w:szCs w:val="24"/>
        </w:rPr>
      </w:pPr>
      <w:r w:rsidRPr="0077354A">
        <w:rPr>
          <w:b/>
          <w:sz w:val="24"/>
          <w:szCs w:val="24"/>
        </w:rPr>
        <w:t>CLÁUSULA DÉCIMA SEXTA - DA SEGURANÇA DA OBRA E DA RESPONSABILIDADE CIVIL DA CONTRATADA</w:t>
      </w:r>
    </w:p>
    <w:p w14:paraId="02F7C351" w14:textId="77777777" w:rsidR="0077354A" w:rsidRPr="0077354A" w:rsidRDefault="0077354A" w:rsidP="0077354A">
      <w:pPr>
        <w:tabs>
          <w:tab w:val="left" w:pos="142"/>
        </w:tabs>
        <w:jc w:val="both"/>
        <w:rPr>
          <w:sz w:val="24"/>
          <w:szCs w:val="24"/>
        </w:rPr>
      </w:pPr>
      <w:r w:rsidRPr="0077354A">
        <w:rPr>
          <w:b/>
          <w:bCs/>
          <w:sz w:val="24"/>
          <w:szCs w:val="24"/>
        </w:rPr>
        <w:t>16.1</w:t>
      </w:r>
      <w:r w:rsidRPr="0077354A">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760CA475" w14:textId="77777777" w:rsidR="0077354A" w:rsidRPr="0077354A" w:rsidRDefault="0077354A" w:rsidP="0077354A">
      <w:pPr>
        <w:tabs>
          <w:tab w:val="left" w:pos="142"/>
        </w:tabs>
        <w:jc w:val="both"/>
        <w:rPr>
          <w:sz w:val="24"/>
          <w:szCs w:val="24"/>
        </w:rPr>
      </w:pPr>
      <w:r w:rsidRPr="0077354A">
        <w:rPr>
          <w:b/>
          <w:bCs/>
          <w:sz w:val="24"/>
          <w:szCs w:val="24"/>
        </w:rPr>
        <w:t xml:space="preserve">16.2 </w:t>
      </w:r>
      <w:r w:rsidRPr="0077354A">
        <w:rPr>
          <w:sz w:val="24"/>
          <w:szCs w:val="24"/>
        </w:rPr>
        <w:t>A CONTRATADA deverá manter um perfeito sistema de sinalização e segurança em todos os locais de serviços, principalmente nos de trabalho em vias públicas, de acordo com as normas de segurança do trabalho.</w:t>
      </w:r>
    </w:p>
    <w:p w14:paraId="5E0E18E3" w14:textId="77777777" w:rsidR="0077354A" w:rsidRPr="0077354A" w:rsidRDefault="0077354A" w:rsidP="0077354A">
      <w:pPr>
        <w:jc w:val="both"/>
        <w:rPr>
          <w:sz w:val="24"/>
          <w:szCs w:val="24"/>
        </w:rPr>
      </w:pPr>
      <w:r w:rsidRPr="0077354A">
        <w:rPr>
          <w:b/>
          <w:bCs/>
          <w:sz w:val="24"/>
          <w:szCs w:val="24"/>
        </w:rPr>
        <w:t xml:space="preserve">16.3 </w:t>
      </w:r>
      <w:r w:rsidRPr="0077354A">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77354A">
        <w:rPr>
          <w:sz w:val="24"/>
          <w:szCs w:val="24"/>
        </w:rPr>
        <w:tab/>
      </w:r>
      <w:r w:rsidRPr="0077354A">
        <w:rPr>
          <w:sz w:val="24"/>
          <w:szCs w:val="24"/>
        </w:rPr>
        <w:tab/>
      </w:r>
    </w:p>
    <w:p w14:paraId="5DDD9B19" w14:textId="77777777" w:rsidR="0077354A" w:rsidRPr="0077354A" w:rsidRDefault="0077354A" w:rsidP="0077354A">
      <w:pPr>
        <w:jc w:val="both"/>
        <w:rPr>
          <w:sz w:val="24"/>
          <w:szCs w:val="24"/>
        </w:rPr>
      </w:pPr>
      <w:r w:rsidRPr="0077354A">
        <w:rPr>
          <w:b/>
          <w:bCs/>
          <w:sz w:val="24"/>
          <w:szCs w:val="24"/>
        </w:rPr>
        <w:t>16.4</w:t>
      </w:r>
      <w:r w:rsidRPr="0077354A">
        <w:rPr>
          <w:sz w:val="24"/>
          <w:szCs w:val="24"/>
        </w:rPr>
        <w:t xml:space="preserve"> Caso a CONTRATANTE seja acionada judicial ou administrativamente, inclusive reclamações trabalhistas, por qualquer ato decorrente do presente contrato, a CONTRATADA assumirá para si a responsabilidade por </w:t>
      </w:r>
      <w:r w:rsidRPr="0077354A">
        <w:rPr>
          <w:sz w:val="24"/>
          <w:szCs w:val="24"/>
        </w:rPr>
        <w:lastRenderedPageBreak/>
        <w:t>toda e qualquer eventual condenação, isentando a CONTRATANTE de quaisquer obrigações.</w:t>
      </w:r>
    </w:p>
    <w:p w14:paraId="1993F7BC" w14:textId="77777777" w:rsidR="0077354A" w:rsidRPr="0077354A" w:rsidRDefault="0077354A" w:rsidP="0077354A">
      <w:pPr>
        <w:jc w:val="both"/>
        <w:rPr>
          <w:sz w:val="24"/>
          <w:szCs w:val="24"/>
        </w:rPr>
      </w:pPr>
      <w:r w:rsidRPr="0077354A">
        <w:rPr>
          <w:b/>
          <w:bCs/>
          <w:sz w:val="24"/>
          <w:szCs w:val="24"/>
        </w:rPr>
        <w:t xml:space="preserve">16.5 </w:t>
      </w:r>
      <w:r w:rsidRPr="0077354A">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5C939F1E" w14:textId="77777777" w:rsidR="0077354A" w:rsidRPr="0077354A" w:rsidRDefault="0077354A" w:rsidP="00622863">
      <w:pPr>
        <w:suppressAutoHyphens w:val="0"/>
        <w:jc w:val="both"/>
        <w:rPr>
          <w:rFonts w:eastAsia="Calibri"/>
          <w:sz w:val="24"/>
          <w:szCs w:val="24"/>
          <w:lang w:eastAsia="en-US"/>
        </w:rPr>
      </w:pPr>
      <w:r w:rsidRPr="0077354A">
        <w:rPr>
          <w:rFonts w:eastAsia="Calibri"/>
          <w:b/>
          <w:bCs/>
          <w:sz w:val="24"/>
          <w:szCs w:val="24"/>
          <w:lang w:eastAsia="en-US"/>
        </w:rPr>
        <w:t xml:space="preserve">16.6 </w:t>
      </w:r>
      <w:r w:rsidRPr="0077354A">
        <w:rPr>
          <w:rFonts w:eastAsia="Calibri"/>
          <w:sz w:val="24"/>
          <w:szCs w:val="24"/>
          <w:lang w:eastAsia="en-US"/>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264C281A" w14:textId="77777777" w:rsidR="0077354A" w:rsidRPr="0077354A" w:rsidRDefault="0077354A" w:rsidP="0077354A">
      <w:pPr>
        <w:widowControl w:val="0"/>
        <w:shd w:val="clear" w:color="auto" w:fill="FFFFFF"/>
        <w:tabs>
          <w:tab w:val="left" w:pos="-7200"/>
          <w:tab w:val="left" w:pos="-6207"/>
        </w:tabs>
        <w:autoSpaceDN w:val="0"/>
        <w:jc w:val="both"/>
        <w:rPr>
          <w:rFonts w:eastAsia="Arial"/>
          <w:kern w:val="3"/>
          <w:sz w:val="24"/>
          <w:szCs w:val="24"/>
          <w:lang w:eastAsia="zh-CN"/>
        </w:rPr>
      </w:pPr>
      <w:r w:rsidRPr="0077354A">
        <w:rPr>
          <w:rFonts w:eastAsia="Arial"/>
          <w:b/>
          <w:bCs/>
          <w:kern w:val="3"/>
          <w:sz w:val="24"/>
          <w:szCs w:val="24"/>
          <w:shd w:val="clear" w:color="auto" w:fill="FFFFFF"/>
          <w:lang w:eastAsia="zh-CN"/>
        </w:rPr>
        <w:t>16.7</w:t>
      </w:r>
      <w:r w:rsidRPr="0077354A">
        <w:rPr>
          <w:rFonts w:eastAsia="Arial"/>
          <w:kern w:val="3"/>
          <w:sz w:val="24"/>
          <w:szCs w:val="24"/>
          <w:shd w:val="clear" w:color="auto" w:fill="FFFFFF"/>
          <w:lang w:eastAsia="zh-CN"/>
        </w:rPr>
        <w:t xml:space="preserve"> O CONTRATADO é responsável pelos encargos trabalhistas, previdenciários, fiscais e comerciais resultantes do contrato.</w:t>
      </w:r>
    </w:p>
    <w:p w14:paraId="52AB3DFE" w14:textId="77777777" w:rsidR="0077354A" w:rsidRPr="0077354A" w:rsidRDefault="0077354A" w:rsidP="0077354A">
      <w:pPr>
        <w:jc w:val="both"/>
        <w:rPr>
          <w:sz w:val="24"/>
          <w:szCs w:val="24"/>
        </w:rPr>
      </w:pPr>
    </w:p>
    <w:p w14:paraId="0E761D3B" w14:textId="77777777" w:rsidR="0077354A" w:rsidRPr="0077354A" w:rsidRDefault="0077354A" w:rsidP="0077354A">
      <w:pPr>
        <w:jc w:val="both"/>
        <w:rPr>
          <w:b/>
          <w:sz w:val="24"/>
          <w:szCs w:val="24"/>
        </w:rPr>
      </w:pPr>
      <w:r w:rsidRPr="0077354A">
        <w:rPr>
          <w:b/>
          <w:sz w:val="24"/>
          <w:szCs w:val="24"/>
        </w:rPr>
        <w:t>CLÁUSULA DÉCIMA SÉTIMA - DO RECEBIMENTO DOS SERVIÇOS</w:t>
      </w:r>
    </w:p>
    <w:p w14:paraId="644C1FBF" w14:textId="77777777" w:rsidR="0077354A" w:rsidRPr="0077354A" w:rsidRDefault="0077354A" w:rsidP="0077354A">
      <w:pPr>
        <w:jc w:val="both"/>
        <w:rPr>
          <w:sz w:val="24"/>
          <w:szCs w:val="24"/>
        </w:rPr>
      </w:pPr>
      <w:r w:rsidRPr="0077354A">
        <w:rPr>
          <w:b/>
          <w:bCs/>
          <w:sz w:val="24"/>
          <w:szCs w:val="24"/>
        </w:rPr>
        <w:t>17.1</w:t>
      </w:r>
      <w:r w:rsidRPr="0077354A">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77354A">
        <w:rPr>
          <w:sz w:val="24"/>
          <w:szCs w:val="24"/>
          <w:shd w:val="clear" w:color="auto" w:fill="FFFFFF"/>
        </w:rPr>
        <w:t xml:space="preserve"> </w:t>
      </w:r>
    </w:p>
    <w:p w14:paraId="576ACEE2" w14:textId="77777777" w:rsidR="0077354A" w:rsidRPr="0077354A" w:rsidRDefault="0077354A" w:rsidP="0077354A">
      <w:pPr>
        <w:jc w:val="both"/>
        <w:rPr>
          <w:sz w:val="24"/>
          <w:szCs w:val="24"/>
        </w:rPr>
      </w:pPr>
      <w:r w:rsidRPr="0077354A">
        <w:rPr>
          <w:b/>
          <w:sz w:val="24"/>
          <w:szCs w:val="24"/>
        </w:rPr>
        <w:t xml:space="preserve">17.2 </w:t>
      </w:r>
      <w:r w:rsidRPr="0077354A">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77354A">
        <w:rPr>
          <w:i/>
          <w:sz w:val="24"/>
          <w:szCs w:val="24"/>
        </w:rPr>
        <w:t>s</w:t>
      </w:r>
      <w:r w:rsidRPr="0077354A">
        <w:rPr>
          <w:sz w:val="24"/>
          <w:szCs w:val="24"/>
        </w:rPr>
        <w:t>) obra (</w:t>
      </w:r>
      <w:r w:rsidRPr="0077354A">
        <w:rPr>
          <w:i/>
          <w:sz w:val="24"/>
          <w:szCs w:val="24"/>
        </w:rPr>
        <w:t>s</w:t>
      </w:r>
      <w:r w:rsidRPr="0077354A">
        <w:rPr>
          <w:sz w:val="24"/>
          <w:szCs w:val="24"/>
        </w:rPr>
        <w:t>) será(</w:t>
      </w:r>
      <w:r w:rsidRPr="0077354A">
        <w:rPr>
          <w:i/>
          <w:sz w:val="24"/>
          <w:szCs w:val="24"/>
        </w:rPr>
        <w:t>ão</w:t>
      </w:r>
      <w:r w:rsidRPr="0077354A">
        <w:rPr>
          <w:sz w:val="24"/>
          <w:szCs w:val="24"/>
        </w:rPr>
        <w:t>) considerada(</w:t>
      </w:r>
      <w:r w:rsidRPr="0077354A">
        <w:rPr>
          <w:i/>
          <w:sz w:val="24"/>
          <w:szCs w:val="24"/>
        </w:rPr>
        <w:t>s</w:t>
      </w:r>
      <w:r w:rsidRPr="0077354A">
        <w:rPr>
          <w:sz w:val="24"/>
          <w:szCs w:val="24"/>
        </w:rPr>
        <w:t>) como recebida(</w:t>
      </w:r>
      <w:r w:rsidRPr="0077354A">
        <w:rPr>
          <w:i/>
          <w:sz w:val="24"/>
          <w:szCs w:val="24"/>
        </w:rPr>
        <w:t>s</w:t>
      </w:r>
      <w:r w:rsidRPr="0077354A">
        <w:rPr>
          <w:sz w:val="24"/>
          <w:szCs w:val="24"/>
        </w:rPr>
        <w:t>) definitivamente.</w:t>
      </w:r>
    </w:p>
    <w:p w14:paraId="378F8E8A" w14:textId="77777777" w:rsidR="0077354A" w:rsidRPr="0077354A" w:rsidRDefault="0077354A" w:rsidP="0077354A">
      <w:pPr>
        <w:jc w:val="both"/>
        <w:rPr>
          <w:sz w:val="24"/>
          <w:szCs w:val="24"/>
        </w:rPr>
      </w:pPr>
      <w:r w:rsidRPr="0077354A">
        <w:rPr>
          <w:b/>
          <w:sz w:val="24"/>
          <w:szCs w:val="24"/>
        </w:rPr>
        <w:t xml:space="preserve">17.3 </w:t>
      </w:r>
      <w:r w:rsidRPr="0077354A">
        <w:rPr>
          <w:sz w:val="24"/>
          <w:szCs w:val="24"/>
        </w:rPr>
        <w:t>O recebimento provisório ou definitivo não exclui a responsabilidade civil pela qualidade da obra, nem a ético-profissional pela perfeita execução do Contrato.</w:t>
      </w:r>
    </w:p>
    <w:p w14:paraId="195C2731" w14:textId="77777777" w:rsidR="0077354A" w:rsidRPr="0077354A" w:rsidRDefault="0077354A" w:rsidP="0077354A">
      <w:pPr>
        <w:widowControl w:val="0"/>
        <w:shd w:val="clear" w:color="auto" w:fill="FFFFFF"/>
        <w:tabs>
          <w:tab w:val="left" w:pos="-7200"/>
          <w:tab w:val="left" w:pos="-6207"/>
        </w:tabs>
        <w:autoSpaceDN w:val="0"/>
        <w:jc w:val="both"/>
        <w:rPr>
          <w:rFonts w:eastAsia="Arial"/>
          <w:kern w:val="3"/>
          <w:sz w:val="24"/>
          <w:szCs w:val="24"/>
          <w:lang w:eastAsia="zh-CN"/>
        </w:rPr>
      </w:pPr>
      <w:r w:rsidRPr="0077354A">
        <w:rPr>
          <w:rFonts w:eastAsia="Arial"/>
          <w:b/>
          <w:bCs/>
          <w:kern w:val="3"/>
          <w:sz w:val="24"/>
          <w:szCs w:val="24"/>
          <w:shd w:val="clear" w:color="auto" w:fill="FFFFFF"/>
          <w:lang w:eastAsia="zh-CN"/>
        </w:rPr>
        <w:t>17.4.</w:t>
      </w:r>
      <w:r w:rsidRPr="0077354A">
        <w:rPr>
          <w:rFonts w:eastAsia="Arial"/>
          <w:kern w:val="3"/>
          <w:sz w:val="24"/>
          <w:szCs w:val="24"/>
          <w:shd w:val="clear" w:color="auto" w:fill="FFFFFF"/>
          <w:lang w:eastAsia="zh-CN"/>
        </w:rPr>
        <w:t xml:space="preserve"> Os termos de recebimento definidos neste capítulo </w:t>
      </w:r>
      <w:r w:rsidRPr="0077354A">
        <w:rPr>
          <w:rFonts w:eastAsia="Arial"/>
          <w:kern w:val="3"/>
          <w:sz w:val="24"/>
          <w:szCs w:val="24"/>
          <w:shd w:val="clear" w:color="auto" w:fill="FFFFFF"/>
          <w:lang w:eastAsia="zh-CN"/>
        </w:rPr>
        <w:lastRenderedPageBreak/>
        <w:t>constituem atos administrativos anuláveis nas hipóteses de erro ou ignorância, dolo, coação, simulação, fraude, incapacidade dos agentes públicos, impossibilidade jurídica ou ilicitude.</w:t>
      </w:r>
    </w:p>
    <w:p w14:paraId="7F583B38" w14:textId="77777777" w:rsidR="0077354A" w:rsidRPr="0077354A" w:rsidRDefault="0077354A" w:rsidP="0077354A">
      <w:pPr>
        <w:jc w:val="both"/>
        <w:rPr>
          <w:sz w:val="24"/>
          <w:szCs w:val="24"/>
        </w:rPr>
      </w:pPr>
    </w:p>
    <w:p w14:paraId="76E4CAED" w14:textId="77777777" w:rsidR="0077354A" w:rsidRPr="0077354A" w:rsidRDefault="0077354A" w:rsidP="0077354A">
      <w:pPr>
        <w:rPr>
          <w:sz w:val="24"/>
          <w:szCs w:val="24"/>
          <w:lang w:eastAsia="pt-BR"/>
        </w:rPr>
      </w:pPr>
      <w:r w:rsidRPr="0077354A">
        <w:rPr>
          <w:b/>
          <w:bCs/>
          <w:color w:val="000000"/>
          <w:sz w:val="24"/>
          <w:szCs w:val="24"/>
        </w:rPr>
        <w:t>CLÁUSULA DÉCIMA OITAVA – DA SUBCONTRATAÇÃO</w:t>
      </w:r>
    </w:p>
    <w:p w14:paraId="4249E267" w14:textId="77777777" w:rsidR="0077354A" w:rsidRPr="0077354A" w:rsidRDefault="0077354A" w:rsidP="0077354A">
      <w:pPr>
        <w:jc w:val="both"/>
        <w:rPr>
          <w:sz w:val="24"/>
          <w:szCs w:val="24"/>
          <w:lang w:eastAsia="pt-BR"/>
        </w:rPr>
      </w:pPr>
      <w:r w:rsidRPr="0077354A">
        <w:rPr>
          <w:b/>
          <w:bCs/>
          <w:color w:val="000000"/>
          <w:sz w:val="24"/>
          <w:szCs w:val="24"/>
        </w:rPr>
        <w:t>18.1</w:t>
      </w:r>
      <w:r w:rsidRPr="0077354A">
        <w:rPr>
          <w:color w:val="000000"/>
          <w:sz w:val="24"/>
          <w:szCs w:val="24"/>
        </w:rPr>
        <w:t> A Contratada não poderá subcontratar o presente Contrato, a nenhuma pessoa física ou jurídica, sem autorização prévia, por escrito, do Contratante.</w:t>
      </w:r>
    </w:p>
    <w:p w14:paraId="277F7072" w14:textId="77777777" w:rsidR="0077354A" w:rsidRPr="0077354A" w:rsidRDefault="0077354A" w:rsidP="0077354A">
      <w:pPr>
        <w:jc w:val="both"/>
        <w:rPr>
          <w:sz w:val="24"/>
          <w:szCs w:val="24"/>
        </w:rPr>
      </w:pPr>
      <w:r w:rsidRPr="0077354A">
        <w:rPr>
          <w:b/>
          <w:bCs/>
          <w:color w:val="000000"/>
          <w:sz w:val="24"/>
          <w:szCs w:val="24"/>
        </w:rPr>
        <w:t>18.1.1</w:t>
      </w:r>
      <w:r w:rsidRPr="0077354A">
        <w:rPr>
          <w:color w:val="000000"/>
          <w:sz w:val="24"/>
          <w:szCs w:val="24"/>
        </w:rPr>
        <w:t> É vedada a subcontratação total do objeto licitado.</w:t>
      </w:r>
    </w:p>
    <w:p w14:paraId="5F0995E3" w14:textId="2C5E4080" w:rsidR="0077354A" w:rsidRPr="0077354A" w:rsidRDefault="0077354A" w:rsidP="0077354A">
      <w:pPr>
        <w:jc w:val="both"/>
        <w:rPr>
          <w:sz w:val="24"/>
          <w:szCs w:val="24"/>
        </w:rPr>
      </w:pPr>
      <w:r w:rsidRPr="0077354A">
        <w:rPr>
          <w:b/>
          <w:bCs/>
          <w:color w:val="000000"/>
          <w:sz w:val="24"/>
          <w:szCs w:val="24"/>
        </w:rPr>
        <w:t xml:space="preserve">18.2 </w:t>
      </w:r>
      <w:r w:rsidRPr="0077354A">
        <w:rPr>
          <w:color w:val="000000"/>
          <w:sz w:val="24"/>
          <w:szCs w:val="24"/>
        </w:rPr>
        <w:t xml:space="preserve">A subcontratação parcial do objeto, será permitida até o limite de </w:t>
      </w:r>
      <w:r w:rsidRPr="0077354A">
        <w:rPr>
          <w:sz w:val="24"/>
          <w:szCs w:val="24"/>
        </w:rPr>
        <w:fldChar w:fldCharType="begin">
          <w:ffData>
            <w:name w:val="Texto1"/>
            <w:enabled/>
            <w:calcOnExit w:val="0"/>
            <w:textInput/>
          </w:ffData>
        </w:fldChar>
      </w:r>
      <w:r w:rsidRPr="0077354A">
        <w:rPr>
          <w:sz w:val="24"/>
          <w:szCs w:val="24"/>
        </w:rPr>
        <w:instrText xml:space="preserve"> FORMTEXT </w:instrText>
      </w:r>
      <w:r w:rsidRPr="0077354A">
        <w:rPr>
          <w:sz w:val="24"/>
          <w:szCs w:val="24"/>
        </w:rPr>
      </w:r>
      <w:r w:rsidRPr="0077354A">
        <w:rPr>
          <w:sz w:val="24"/>
          <w:szCs w:val="24"/>
        </w:rPr>
        <w:fldChar w:fldCharType="separate"/>
      </w:r>
      <w:r w:rsidR="00DA7ABB">
        <w:rPr>
          <w:noProof/>
          <w:sz w:val="24"/>
          <w:szCs w:val="24"/>
        </w:rPr>
        <w:t>10</w:t>
      </w:r>
      <w:r w:rsidRPr="0077354A">
        <w:rPr>
          <w:sz w:val="24"/>
          <w:szCs w:val="24"/>
        </w:rPr>
        <w:fldChar w:fldCharType="end"/>
      </w:r>
      <w:r w:rsidRPr="0077354A">
        <w:rPr>
          <w:color w:val="000000"/>
          <w:sz w:val="24"/>
          <w:szCs w:val="24"/>
        </w:rPr>
        <w:t>% (</w:t>
      </w:r>
      <w:r w:rsidRPr="0077354A">
        <w:rPr>
          <w:sz w:val="24"/>
          <w:szCs w:val="24"/>
        </w:rPr>
        <w:fldChar w:fldCharType="begin">
          <w:ffData>
            <w:name w:val="Texto1"/>
            <w:enabled/>
            <w:calcOnExit w:val="0"/>
            <w:textInput/>
          </w:ffData>
        </w:fldChar>
      </w:r>
      <w:r w:rsidRPr="0077354A">
        <w:rPr>
          <w:sz w:val="24"/>
          <w:szCs w:val="24"/>
        </w:rPr>
        <w:instrText xml:space="preserve"> FORMTEXT </w:instrText>
      </w:r>
      <w:r w:rsidRPr="0077354A">
        <w:rPr>
          <w:sz w:val="24"/>
          <w:szCs w:val="24"/>
        </w:rPr>
      </w:r>
      <w:r w:rsidRPr="0077354A">
        <w:rPr>
          <w:sz w:val="24"/>
          <w:szCs w:val="24"/>
        </w:rPr>
        <w:fldChar w:fldCharType="separate"/>
      </w:r>
      <w:r w:rsidR="00DA7ABB">
        <w:rPr>
          <w:noProof/>
          <w:sz w:val="24"/>
          <w:szCs w:val="24"/>
        </w:rPr>
        <w:t>dez por cento</w:t>
      </w:r>
      <w:r w:rsidRPr="0077354A">
        <w:rPr>
          <w:sz w:val="24"/>
          <w:szCs w:val="24"/>
        </w:rPr>
        <w:fldChar w:fldCharType="end"/>
      </w:r>
      <w:r w:rsidRPr="0077354A">
        <w:rPr>
          <w:color w:val="000000"/>
          <w:sz w:val="24"/>
          <w:szCs w:val="24"/>
        </w:rPr>
        <w:t>) do valor total do contrato, respeitando o limite máximo constante no Edital de licitação, nas seguintes condições:</w:t>
      </w:r>
    </w:p>
    <w:p w14:paraId="0DC80274" w14:textId="77777777" w:rsidR="0077354A" w:rsidRPr="0077354A" w:rsidRDefault="0077354A" w:rsidP="0077354A">
      <w:pPr>
        <w:suppressAutoHyphens w:val="0"/>
        <w:jc w:val="both"/>
        <w:rPr>
          <w:rFonts w:ascii="Calibri" w:eastAsia="Calibri" w:hAnsi="Calibri" w:cs="Calibri"/>
          <w:sz w:val="22"/>
          <w:szCs w:val="22"/>
          <w:lang w:eastAsia="pt-BR"/>
        </w:rPr>
      </w:pPr>
      <w:r w:rsidRPr="0077354A">
        <w:rPr>
          <w:rFonts w:eastAsia="Calibri"/>
          <w:color w:val="000000"/>
          <w:sz w:val="24"/>
          <w:szCs w:val="24"/>
          <w:lang w:eastAsia="pt-BR"/>
        </w:rPr>
        <w:t>a) Autorização prévia por escrito do contratante, a quem incumbe aferir as condições de habilitação jurídica, regularidade fiscal e trabalhista da subcontratada, bem como, os requisitos de qualificação técnica;</w:t>
      </w:r>
    </w:p>
    <w:p w14:paraId="4D12DF93" w14:textId="77777777" w:rsidR="0077354A" w:rsidRPr="0077354A" w:rsidRDefault="0077354A" w:rsidP="0077354A">
      <w:pPr>
        <w:suppressAutoHyphens w:val="0"/>
        <w:jc w:val="both"/>
        <w:rPr>
          <w:rFonts w:ascii="Calibri" w:eastAsia="Calibri" w:hAnsi="Calibri" w:cs="Calibri"/>
          <w:sz w:val="22"/>
          <w:szCs w:val="22"/>
          <w:lang w:eastAsia="pt-BR"/>
        </w:rPr>
      </w:pPr>
      <w:r w:rsidRPr="0077354A">
        <w:rPr>
          <w:rFonts w:eastAsia="Calibri"/>
          <w:color w:val="000000"/>
          <w:sz w:val="24"/>
          <w:szCs w:val="24"/>
          <w:lang w:eastAsia="pt-BR"/>
        </w:rPr>
        <w:t xml:space="preserve">b) </w:t>
      </w:r>
      <w:r w:rsidRPr="0077354A">
        <w:rPr>
          <w:rFonts w:eastAsia="Calibri"/>
          <w:color w:val="000000"/>
          <w:sz w:val="24"/>
          <w:szCs w:val="24"/>
          <w:shd w:val="clear" w:color="auto" w:fill="FFFFFF"/>
          <w:lang w:eastAsia="pt-BR"/>
        </w:rPr>
        <w:t>Não poderão ser subcontratadas parcelas do objeto para as quais foi exigida, como requisito de habilitação técnico-operacional, a apresentação de atestados que comprovem execução de serviço com características semelhantes.</w:t>
      </w:r>
    </w:p>
    <w:p w14:paraId="6817F686" w14:textId="77777777" w:rsidR="0077354A" w:rsidRPr="0077354A" w:rsidRDefault="0077354A" w:rsidP="0077354A">
      <w:pPr>
        <w:jc w:val="both"/>
        <w:rPr>
          <w:color w:val="000000"/>
          <w:sz w:val="24"/>
          <w:szCs w:val="24"/>
        </w:rPr>
      </w:pPr>
      <w:r w:rsidRPr="0077354A">
        <w:rPr>
          <w:b/>
          <w:bCs/>
          <w:color w:val="000000"/>
          <w:sz w:val="24"/>
          <w:szCs w:val="24"/>
        </w:rPr>
        <w:t>18.3</w:t>
      </w:r>
      <w:r w:rsidRPr="0077354A">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7A5950A3" w14:textId="77777777" w:rsidR="0077354A" w:rsidRPr="0077354A" w:rsidRDefault="0077354A" w:rsidP="0077354A">
      <w:pPr>
        <w:jc w:val="both"/>
        <w:rPr>
          <w:rFonts w:ascii="Calibri" w:eastAsia="Calibri" w:hAnsi="Calibri" w:cs="Calibri"/>
          <w:sz w:val="22"/>
          <w:szCs w:val="22"/>
        </w:rPr>
      </w:pPr>
      <w:r w:rsidRPr="0077354A">
        <w:rPr>
          <w:b/>
          <w:bCs/>
          <w:color w:val="000000"/>
          <w:sz w:val="24"/>
          <w:szCs w:val="24"/>
        </w:rPr>
        <w:t xml:space="preserve">18.4 </w:t>
      </w:r>
      <w:r w:rsidRPr="0077354A">
        <w:rPr>
          <w:color w:val="000000"/>
          <w:sz w:val="24"/>
          <w:szCs w:val="24"/>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4F7774E0" w14:textId="77777777" w:rsidR="0077354A" w:rsidRPr="0077354A" w:rsidRDefault="0077354A" w:rsidP="0077354A">
      <w:pPr>
        <w:suppressAutoHyphens w:val="0"/>
        <w:jc w:val="both"/>
        <w:rPr>
          <w:rFonts w:ascii="Calibri" w:eastAsia="Calibri" w:hAnsi="Calibri" w:cs="Calibri"/>
          <w:sz w:val="22"/>
          <w:szCs w:val="22"/>
          <w:lang w:eastAsia="pt-BR"/>
        </w:rPr>
      </w:pPr>
      <w:r w:rsidRPr="0077354A">
        <w:rPr>
          <w:rFonts w:eastAsia="Calibri"/>
          <w:b/>
          <w:bCs/>
          <w:color w:val="000000"/>
          <w:sz w:val="24"/>
          <w:szCs w:val="24"/>
          <w:lang w:eastAsia="pt-BR"/>
        </w:rPr>
        <w:t xml:space="preserve">18.5 </w:t>
      </w:r>
      <w:r w:rsidRPr="0077354A">
        <w:rPr>
          <w:rFonts w:eastAsia="Calibri"/>
          <w:color w:val="000000"/>
          <w:sz w:val="24"/>
          <w:szCs w:val="24"/>
          <w:lang w:eastAsia="pt-BR"/>
        </w:rPr>
        <w:t xml:space="preserve">Se a CONTRATADA ceder o presente Contrato a uma ou mais pessoas físicas ou jurídicas sem autorização prévia e expressa do CONTRATANTE, deverá obrigatoriamente reassumir a execução da obra, no prazo máximo de 15 </w:t>
      </w:r>
      <w:r w:rsidRPr="0077354A">
        <w:rPr>
          <w:rFonts w:eastAsia="Calibri"/>
          <w:color w:val="000000"/>
          <w:sz w:val="24"/>
          <w:szCs w:val="24"/>
          <w:lang w:eastAsia="pt-BR"/>
        </w:rPr>
        <w:lastRenderedPageBreak/>
        <w:t>(quinze) dias, da data da notificação ou aplicação da multa, sem prejuízo de outras sanções contratuais, inclusive, extinção contratual.</w:t>
      </w:r>
    </w:p>
    <w:p w14:paraId="34CB925D" w14:textId="77777777" w:rsidR="0077354A" w:rsidRPr="0077354A" w:rsidRDefault="0077354A" w:rsidP="0077354A"/>
    <w:p w14:paraId="00BABD3A" w14:textId="77777777" w:rsidR="0077354A" w:rsidRPr="00D74A04" w:rsidRDefault="0077354A" w:rsidP="0077354A">
      <w:pPr>
        <w:ind w:right="-142"/>
        <w:rPr>
          <w:b/>
          <w:sz w:val="24"/>
          <w:szCs w:val="24"/>
        </w:rPr>
      </w:pPr>
      <w:r w:rsidRPr="00D74A04">
        <w:rPr>
          <w:b/>
          <w:sz w:val="24"/>
          <w:szCs w:val="24"/>
        </w:rPr>
        <w:t>CLÁUSULA DÉCIMA NONA – DA EXTINÇÃO DO CONTRATO E PENALIDADES</w:t>
      </w:r>
    </w:p>
    <w:p w14:paraId="5C8CCFFA" w14:textId="77777777" w:rsidR="00D74A04" w:rsidRDefault="00D74A04" w:rsidP="00622863">
      <w:pPr>
        <w:shd w:val="clear" w:color="auto" w:fill="FFFFFF"/>
        <w:autoSpaceDN w:val="0"/>
        <w:ind w:left="27"/>
        <w:jc w:val="both"/>
        <w:rPr>
          <w:rFonts w:eastAsia="Calibri"/>
          <w:b/>
          <w:bCs/>
          <w:color w:val="000000"/>
          <w:kern w:val="3"/>
          <w:sz w:val="24"/>
          <w:szCs w:val="24"/>
          <w:shd w:val="clear" w:color="auto" w:fill="FFFFFF"/>
          <w:lang w:eastAsia="zh-CN"/>
        </w:rPr>
      </w:pPr>
    </w:p>
    <w:p w14:paraId="16F9F978" w14:textId="51D1112D" w:rsidR="0077354A" w:rsidRPr="0077354A" w:rsidRDefault="0077354A" w:rsidP="00622863">
      <w:pPr>
        <w:shd w:val="clear" w:color="auto" w:fill="FFFFFF"/>
        <w:autoSpaceDN w:val="0"/>
        <w:ind w:left="27"/>
        <w:jc w:val="both"/>
        <w:rPr>
          <w:rFonts w:eastAsia="Calibri"/>
          <w:b/>
          <w:bCs/>
          <w:color w:val="000000"/>
          <w:kern w:val="3"/>
          <w:sz w:val="24"/>
          <w:szCs w:val="24"/>
          <w:shd w:val="clear" w:color="auto" w:fill="FFFFFF"/>
          <w:lang w:eastAsia="zh-CN"/>
        </w:rPr>
      </w:pPr>
      <w:r w:rsidRPr="0077354A">
        <w:rPr>
          <w:rFonts w:eastAsia="Calibri"/>
          <w:b/>
          <w:bCs/>
          <w:color w:val="000000"/>
          <w:kern w:val="3"/>
          <w:sz w:val="24"/>
          <w:szCs w:val="24"/>
          <w:shd w:val="clear" w:color="auto" w:fill="FFFFFF"/>
          <w:lang w:eastAsia="zh-CN"/>
        </w:rPr>
        <w:t>EXTINÇÃO</w:t>
      </w:r>
    </w:p>
    <w:p w14:paraId="0EE42832" w14:textId="77777777" w:rsidR="0077354A" w:rsidRPr="0077354A" w:rsidRDefault="0077354A" w:rsidP="00622863">
      <w:pPr>
        <w:shd w:val="clear" w:color="auto" w:fill="FFFFFF"/>
        <w:autoSpaceDN w:val="0"/>
        <w:ind w:left="27"/>
        <w:jc w:val="both"/>
        <w:rPr>
          <w:rFonts w:eastAsia="Calibri"/>
          <w:kern w:val="3"/>
          <w:sz w:val="24"/>
          <w:szCs w:val="24"/>
          <w:lang w:eastAsia="zh-CN"/>
        </w:rPr>
      </w:pPr>
      <w:r w:rsidRPr="0077354A">
        <w:rPr>
          <w:rFonts w:eastAsia="Calibri"/>
          <w:b/>
          <w:bCs/>
          <w:color w:val="000000"/>
          <w:kern w:val="3"/>
          <w:sz w:val="24"/>
          <w:szCs w:val="24"/>
          <w:shd w:val="clear" w:color="auto" w:fill="FFFFFF"/>
          <w:lang w:eastAsia="zh-CN"/>
        </w:rPr>
        <w:t xml:space="preserve">19.1 </w:t>
      </w:r>
      <w:r w:rsidRPr="0077354A">
        <w:rPr>
          <w:rFonts w:eastAsia="Calibri"/>
          <w:color w:val="000000"/>
          <w:kern w:val="3"/>
          <w:sz w:val="24"/>
          <w:szCs w:val="24"/>
          <w:shd w:val="clear" w:color="auto" w:fill="FFFFFF"/>
          <w:lang w:eastAsia="zh-CN"/>
        </w:rPr>
        <w:t>O presente instrumento poderá ser extinto, nos termos dos artigos 137 e seguintes da Lei 14.133/2021:</w:t>
      </w:r>
    </w:p>
    <w:p w14:paraId="61E6BC99" w14:textId="77777777" w:rsidR="0077354A" w:rsidRPr="0077354A" w:rsidRDefault="0077354A" w:rsidP="00622863">
      <w:pPr>
        <w:shd w:val="clear" w:color="auto" w:fill="FFFFFF"/>
        <w:autoSpaceDN w:val="0"/>
        <w:ind w:left="27"/>
        <w:jc w:val="both"/>
        <w:rPr>
          <w:rFonts w:eastAsia="Calibri"/>
          <w:kern w:val="3"/>
          <w:sz w:val="24"/>
          <w:szCs w:val="24"/>
          <w:lang w:eastAsia="zh-CN"/>
        </w:rPr>
      </w:pPr>
      <w:r w:rsidRPr="0077354A">
        <w:rPr>
          <w:rFonts w:eastAsia="Calibri"/>
          <w:b/>
          <w:bCs/>
          <w:color w:val="000000"/>
          <w:kern w:val="3"/>
          <w:sz w:val="24"/>
          <w:szCs w:val="24"/>
          <w:shd w:val="clear" w:color="auto" w:fill="FFFFFF"/>
          <w:lang w:eastAsia="zh-CN"/>
        </w:rPr>
        <w:t>19.1.1</w:t>
      </w:r>
      <w:r w:rsidRPr="0077354A">
        <w:rPr>
          <w:rFonts w:eastAsia="Calibri"/>
          <w:b/>
          <w:bCs/>
          <w:color w:val="000000"/>
          <w:kern w:val="3"/>
          <w:sz w:val="24"/>
          <w:szCs w:val="24"/>
          <w:lang w:eastAsia="zh-CN"/>
        </w:rPr>
        <w:t xml:space="preserve"> </w:t>
      </w:r>
      <w:r w:rsidRPr="0077354A">
        <w:rPr>
          <w:rFonts w:eastAsia="Calibri"/>
          <w:color w:val="000000"/>
          <w:kern w:val="3"/>
          <w:sz w:val="24"/>
          <w:szCs w:val="24"/>
          <w:lang w:eastAsia="zh-CN"/>
        </w:rPr>
        <w:t>p</w:t>
      </w:r>
      <w:r w:rsidRPr="0077354A">
        <w:rPr>
          <w:rFonts w:eastAsia="Verdana"/>
          <w:color w:val="000000"/>
          <w:kern w:val="3"/>
          <w:sz w:val="24"/>
          <w:szCs w:val="24"/>
          <w:shd w:val="clear" w:color="auto" w:fill="FFFFFF"/>
          <w:lang w:eastAsia="zh-CN"/>
        </w:rPr>
        <w:t>or ato unilateral e escrito da Administração, exceto no caso de descumprimento decorrente de sua própria conduta</w:t>
      </w:r>
      <w:r w:rsidRPr="0077354A">
        <w:rPr>
          <w:rFonts w:eastAsia="Verdana"/>
          <w:b/>
          <w:bCs/>
          <w:color w:val="000000"/>
          <w:kern w:val="3"/>
          <w:sz w:val="24"/>
          <w:szCs w:val="24"/>
          <w:shd w:val="clear" w:color="auto" w:fill="FFFFFF"/>
          <w:lang w:eastAsia="zh-CN"/>
        </w:rPr>
        <w:t>;</w:t>
      </w:r>
    </w:p>
    <w:p w14:paraId="6BDE2524" w14:textId="77777777" w:rsidR="0077354A" w:rsidRPr="0077354A" w:rsidRDefault="0077354A" w:rsidP="00622863">
      <w:pPr>
        <w:shd w:val="clear" w:color="auto" w:fill="FFFFFF"/>
        <w:autoSpaceDN w:val="0"/>
        <w:ind w:left="27"/>
        <w:jc w:val="both"/>
        <w:rPr>
          <w:rFonts w:eastAsia="Calibri"/>
          <w:kern w:val="3"/>
          <w:sz w:val="24"/>
          <w:szCs w:val="24"/>
          <w:lang w:eastAsia="zh-CN"/>
        </w:rPr>
      </w:pPr>
      <w:r w:rsidRPr="0077354A">
        <w:rPr>
          <w:rFonts w:eastAsia="Calibri"/>
          <w:b/>
          <w:bCs/>
          <w:color w:val="000000"/>
          <w:kern w:val="3"/>
          <w:sz w:val="24"/>
          <w:szCs w:val="24"/>
          <w:shd w:val="clear" w:color="auto" w:fill="FFFFFF"/>
          <w:lang w:eastAsia="zh-CN"/>
        </w:rPr>
        <w:t>19.1.2</w:t>
      </w:r>
      <w:r w:rsidRPr="0077354A">
        <w:rPr>
          <w:rFonts w:eastAsia="Calibri"/>
          <w:b/>
          <w:bCs/>
          <w:color w:val="000000"/>
          <w:kern w:val="3"/>
          <w:sz w:val="24"/>
          <w:szCs w:val="24"/>
          <w:lang w:eastAsia="zh-CN"/>
        </w:rPr>
        <w:t xml:space="preserve"> </w:t>
      </w:r>
      <w:r w:rsidRPr="0077354A">
        <w:rPr>
          <w:rFonts w:eastAsia="Calibri"/>
          <w:color w:val="000000"/>
          <w:kern w:val="3"/>
          <w:sz w:val="24"/>
          <w:szCs w:val="24"/>
          <w:lang w:eastAsia="zh-CN"/>
        </w:rPr>
        <w:t>de forma</w:t>
      </w:r>
      <w:r w:rsidRPr="0077354A">
        <w:rPr>
          <w:rFonts w:eastAsia="Calibri"/>
          <w:b/>
          <w:bCs/>
          <w:color w:val="000000"/>
          <w:kern w:val="3"/>
          <w:sz w:val="24"/>
          <w:szCs w:val="24"/>
          <w:lang w:eastAsia="zh-CN"/>
        </w:rPr>
        <w:t xml:space="preserve"> </w:t>
      </w:r>
      <w:r w:rsidRPr="0077354A">
        <w:rPr>
          <w:rFonts w:eastAsia="Calibri"/>
          <w:color w:val="000000"/>
          <w:kern w:val="3"/>
          <w:sz w:val="24"/>
          <w:szCs w:val="24"/>
          <w:shd w:val="clear" w:color="auto" w:fill="FFFFFF"/>
          <w:lang w:eastAsia="zh-CN"/>
        </w:rPr>
        <w:t>consensual, por acordo entre as partes, por conciliação, por mediação ou por comitê de resolução de disputas, desde que haja interesse da Administração;</w:t>
      </w:r>
      <w:r w:rsidRPr="0077354A">
        <w:rPr>
          <w:rFonts w:eastAsia="Calibri"/>
          <w:color w:val="000000"/>
          <w:kern w:val="3"/>
          <w:sz w:val="24"/>
          <w:szCs w:val="24"/>
          <w:lang w:eastAsia="zh-CN"/>
        </w:rPr>
        <w:t xml:space="preserve"> ou</w:t>
      </w:r>
    </w:p>
    <w:p w14:paraId="4443B949" w14:textId="77777777" w:rsidR="0077354A" w:rsidRPr="0077354A" w:rsidRDefault="0077354A" w:rsidP="00622863">
      <w:pPr>
        <w:shd w:val="clear" w:color="auto" w:fill="FFFFFF"/>
        <w:autoSpaceDN w:val="0"/>
        <w:ind w:left="27"/>
        <w:jc w:val="both"/>
        <w:rPr>
          <w:rFonts w:eastAsia="Calibri"/>
          <w:kern w:val="3"/>
          <w:sz w:val="24"/>
          <w:szCs w:val="24"/>
          <w:lang w:eastAsia="zh-CN"/>
        </w:rPr>
      </w:pPr>
      <w:r w:rsidRPr="0077354A">
        <w:rPr>
          <w:rFonts w:eastAsia="Calibri"/>
          <w:b/>
          <w:bCs/>
          <w:color w:val="000000"/>
          <w:kern w:val="3"/>
          <w:sz w:val="24"/>
          <w:szCs w:val="24"/>
          <w:shd w:val="clear" w:color="auto" w:fill="FFFFFF"/>
          <w:lang w:eastAsia="zh-CN"/>
        </w:rPr>
        <w:t>19.1.3</w:t>
      </w:r>
      <w:r w:rsidRPr="0077354A">
        <w:rPr>
          <w:rFonts w:eastAsia="Calibri"/>
          <w:b/>
          <w:bCs/>
          <w:color w:val="000000"/>
          <w:kern w:val="3"/>
          <w:sz w:val="24"/>
          <w:szCs w:val="24"/>
          <w:lang w:eastAsia="zh-CN"/>
        </w:rPr>
        <w:t xml:space="preserve"> </w:t>
      </w:r>
      <w:r w:rsidRPr="0077354A">
        <w:rPr>
          <w:rFonts w:eastAsia="Calibri"/>
          <w:color w:val="000000"/>
          <w:kern w:val="3"/>
          <w:sz w:val="24"/>
          <w:szCs w:val="24"/>
          <w:shd w:val="clear" w:color="auto" w:fill="FFFFFF"/>
          <w:lang w:eastAsia="zh-CN"/>
        </w:rPr>
        <w:t>por decisão arbitral, em decorrência de cláusula compromissória ou compromisso arbitral, ou por decisão judicial.</w:t>
      </w:r>
    </w:p>
    <w:p w14:paraId="7527EBE0" w14:textId="77777777" w:rsidR="0077354A" w:rsidRPr="0077354A" w:rsidRDefault="0077354A" w:rsidP="00622863">
      <w:pPr>
        <w:shd w:val="clear" w:color="auto" w:fill="FFFFFF"/>
        <w:autoSpaceDN w:val="0"/>
        <w:ind w:left="27"/>
        <w:jc w:val="both"/>
        <w:rPr>
          <w:rFonts w:eastAsia="Calibri"/>
          <w:b/>
          <w:bCs/>
          <w:color w:val="000000"/>
          <w:kern w:val="3"/>
          <w:sz w:val="24"/>
          <w:szCs w:val="24"/>
          <w:shd w:val="clear" w:color="auto" w:fill="FFFFFF"/>
          <w:lang w:eastAsia="zh-CN"/>
        </w:rPr>
      </w:pPr>
      <w:r w:rsidRPr="0077354A">
        <w:rPr>
          <w:rFonts w:eastAsia="Calibri"/>
          <w:b/>
          <w:bCs/>
          <w:color w:val="000000"/>
          <w:kern w:val="3"/>
          <w:sz w:val="24"/>
          <w:szCs w:val="24"/>
          <w:shd w:val="clear" w:color="auto" w:fill="FFFFFF"/>
          <w:lang w:eastAsia="zh-CN"/>
        </w:rPr>
        <w:t xml:space="preserve">19.2 </w:t>
      </w:r>
      <w:r w:rsidRPr="0077354A">
        <w:rPr>
          <w:rFonts w:eastAsia="Calibri"/>
          <w:kern w:val="3"/>
          <w:sz w:val="24"/>
          <w:szCs w:val="24"/>
          <w:lang w:eastAsia="zh-CN"/>
        </w:rPr>
        <w:t>A extinção unilateral do contrato implicará a apuração de perdas e danos, a perda da garantia de execução, sem embargos da aplicação das demais penalidades legais cabíveis.</w:t>
      </w:r>
    </w:p>
    <w:p w14:paraId="1790DFB9" w14:textId="77777777" w:rsidR="0077354A" w:rsidRPr="0077354A" w:rsidRDefault="0077354A" w:rsidP="00622863">
      <w:pPr>
        <w:shd w:val="clear" w:color="auto" w:fill="FFFFFF"/>
        <w:autoSpaceDN w:val="0"/>
        <w:ind w:left="27"/>
        <w:jc w:val="both"/>
        <w:rPr>
          <w:rFonts w:eastAsia="Calibri"/>
          <w:color w:val="000000"/>
          <w:kern w:val="3"/>
          <w:sz w:val="24"/>
          <w:szCs w:val="24"/>
          <w:shd w:val="clear" w:color="auto" w:fill="FFFFFF"/>
          <w:lang w:eastAsia="zh-CN"/>
        </w:rPr>
      </w:pPr>
      <w:r w:rsidRPr="0077354A">
        <w:rPr>
          <w:rFonts w:eastAsia="Calibri"/>
          <w:b/>
          <w:bCs/>
          <w:color w:val="000000"/>
          <w:kern w:val="3"/>
          <w:sz w:val="24"/>
          <w:szCs w:val="24"/>
          <w:shd w:val="clear" w:color="auto" w:fill="FFFFFF"/>
          <w:lang w:eastAsia="zh-CN"/>
        </w:rPr>
        <w:t xml:space="preserve">19.3 </w:t>
      </w:r>
      <w:r w:rsidRPr="0077354A">
        <w:rPr>
          <w:rFonts w:eastAsia="Calibri"/>
          <w:color w:val="000000"/>
          <w:kern w:val="3"/>
          <w:sz w:val="24"/>
          <w:szCs w:val="24"/>
          <w:shd w:val="clear" w:color="auto" w:fill="FFFFFF"/>
          <w:lang w:eastAsia="zh-CN"/>
        </w:rPr>
        <w:t>No caso de extinção consensual, a parte que pretender extinguir o Contrato comunicará sua intenção à outra, por escrito.</w:t>
      </w:r>
    </w:p>
    <w:p w14:paraId="2BE36CB0" w14:textId="77777777" w:rsidR="0077354A" w:rsidRPr="0077354A" w:rsidRDefault="0077354A" w:rsidP="0077354A">
      <w:pPr>
        <w:jc w:val="both"/>
        <w:rPr>
          <w:sz w:val="23"/>
          <w:szCs w:val="23"/>
        </w:rPr>
      </w:pPr>
      <w:r w:rsidRPr="0077354A">
        <w:rPr>
          <w:b/>
          <w:bCs/>
          <w:color w:val="000000"/>
          <w:sz w:val="24"/>
          <w:szCs w:val="24"/>
          <w:shd w:val="clear" w:color="auto" w:fill="FFFFFF"/>
        </w:rPr>
        <w:t xml:space="preserve">19.4 </w:t>
      </w:r>
      <w:r w:rsidRPr="0077354A">
        <w:rPr>
          <w:sz w:val="24"/>
          <w:szCs w:val="24"/>
        </w:rPr>
        <w:t xml:space="preserve">Declarada a extinção do contrato, que vigorará a partir da data da sua assinatura, a CONTRATADA se obriga, expressamente, a entregar o percentual executado e/ou o objeto </w:t>
      </w:r>
      <w:r w:rsidRPr="0077354A">
        <w:rPr>
          <w:sz w:val="23"/>
          <w:szCs w:val="23"/>
        </w:rPr>
        <w:t>deste contrato inteiramente desembaraçado, não criando dificuldades de qualquer natureza, devendo, obrigatoriamente, apresentar os documentos previstos para liberação da última parcela.</w:t>
      </w:r>
    </w:p>
    <w:p w14:paraId="4ECD636B" w14:textId="77777777" w:rsidR="0077354A" w:rsidRPr="0077354A" w:rsidRDefault="0077354A" w:rsidP="00622863">
      <w:pPr>
        <w:shd w:val="clear" w:color="auto" w:fill="FFFFFF"/>
        <w:autoSpaceDN w:val="0"/>
        <w:ind w:left="27"/>
        <w:jc w:val="both"/>
        <w:rPr>
          <w:sz w:val="24"/>
          <w:szCs w:val="24"/>
        </w:rPr>
      </w:pPr>
      <w:r w:rsidRPr="0077354A">
        <w:rPr>
          <w:b/>
          <w:bCs/>
          <w:color w:val="000000"/>
          <w:sz w:val="24"/>
          <w:szCs w:val="24"/>
          <w:shd w:val="clear" w:color="auto" w:fill="FFFFFF"/>
        </w:rPr>
        <w:t>19.5</w:t>
      </w:r>
      <w:r w:rsidRPr="0077354A">
        <w:rPr>
          <w:rFonts w:ascii="Calibri" w:eastAsia="Calibri" w:hAnsi="Calibri"/>
          <w:b/>
          <w:bCs/>
          <w:kern w:val="3"/>
          <w:sz w:val="24"/>
          <w:szCs w:val="24"/>
          <w:lang w:eastAsia="zh-CN"/>
        </w:rPr>
        <w:t xml:space="preserve"> </w:t>
      </w:r>
      <w:r w:rsidRPr="0077354A">
        <w:rPr>
          <w:sz w:val="24"/>
          <w:szCs w:val="24"/>
        </w:rPr>
        <w:t>A documentação da rescisão deverá ser inserida no Portal para análise do PARANACIDADE.</w:t>
      </w:r>
    </w:p>
    <w:p w14:paraId="386BE4A7" w14:textId="77777777" w:rsidR="0077354A" w:rsidRPr="0077354A" w:rsidRDefault="0077354A" w:rsidP="0077354A">
      <w:pPr>
        <w:jc w:val="both"/>
        <w:rPr>
          <w:b/>
          <w:bCs/>
          <w:sz w:val="24"/>
          <w:szCs w:val="24"/>
        </w:rPr>
      </w:pPr>
    </w:p>
    <w:p w14:paraId="1E2F99E9" w14:textId="77777777" w:rsidR="0077354A" w:rsidRPr="0077354A" w:rsidRDefault="0077354A" w:rsidP="00774F5F">
      <w:pPr>
        <w:shd w:val="clear" w:color="auto" w:fill="FFFFFF"/>
        <w:autoSpaceDN w:val="0"/>
        <w:jc w:val="both"/>
        <w:rPr>
          <w:rFonts w:eastAsia="Calibri"/>
          <w:b/>
          <w:bCs/>
          <w:kern w:val="3"/>
          <w:sz w:val="24"/>
          <w:szCs w:val="24"/>
          <w:lang w:eastAsia="zh-CN"/>
        </w:rPr>
      </w:pPr>
      <w:r w:rsidRPr="0077354A">
        <w:rPr>
          <w:rFonts w:eastAsia="Calibri"/>
          <w:b/>
          <w:bCs/>
          <w:kern w:val="3"/>
          <w:sz w:val="24"/>
          <w:szCs w:val="24"/>
          <w:lang w:eastAsia="zh-CN"/>
        </w:rPr>
        <w:t>PENALIDADES</w:t>
      </w:r>
    </w:p>
    <w:p w14:paraId="23303ED0" w14:textId="77777777" w:rsidR="0077354A" w:rsidRPr="0077354A" w:rsidRDefault="0077354A" w:rsidP="00774F5F">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77354A">
        <w:rPr>
          <w:rFonts w:eastAsia="Arial"/>
          <w:b/>
          <w:bCs/>
          <w:color w:val="000000"/>
          <w:kern w:val="3"/>
          <w:sz w:val="24"/>
          <w:szCs w:val="24"/>
          <w:shd w:val="clear" w:color="auto" w:fill="FFFFFF"/>
          <w:lang w:eastAsia="zh-CN"/>
        </w:rPr>
        <w:t>19.6</w:t>
      </w:r>
      <w:r w:rsidRPr="0077354A">
        <w:rPr>
          <w:rFonts w:eastAsia="Arial"/>
          <w:color w:val="000000"/>
          <w:kern w:val="3"/>
          <w:sz w:val="24"/>
          <w:szCs w:val="24"/>
          <w:shd w:val="clear" w:color="auto" w:fill="FFFFFF"/>
          <w:lang w:eastAsia="zh-CN"/>
        </w:rPr>
        <w:t xml:space="preserve"> </w:t>
      </w:r>
      <w:r w:rsidRPr="0077354A">
        <w:rPr>
          <w:rFonts w:eastAsia="Arial"/>
          <w:kern w:val="3"/>
          <w:sz w:val="24"/>
          <w:szCs w:val="24"/>
          <w:lang w:eastAsia="zh-CN"/>
        </w:rPr>
        <w:t>Comete infração administrativa, nos termos da Lei nº 14.133/2021, a CONTRATADA que:</w:t>
      </w:r>
    </w:p>
    <w:p w14:paraId="0CE669C3" w14:textId="77777777" w:rsidR="0077354A" w:rsidRPr="0077354A" w:rsidRDefault="0077354A" w:rsidP="00774F5F">
      <w:pPr>
        <w:numPr>
          <w:ilvl w:val="2"/>
          <w:numId w:val="17"/>
        </w:numPr>
        <w:tabs>
          <w:tab w:val="left" w:pos="426"/>
        </w:tabs>
        <w:ind w:left="426" w:hanging="284"/>
        <w:jc w:val="both"/>
        <w:rPr>
          <w:rFonts w:eastAsia="Arial"/>
          <w:sz w:val="24"/>
          <w:szCs w:val="24"/>
        </w:rPr>
      </w:pPr>
      <w:r w:rsidRPr="0077354A">
        <w:rPr>
          <w:rFonts w:eastAsia="Arial"/>
          <w:sz w:val="24"/>
          <w:szCs w:val="24"/>
        </w:rPr>
        <w:t>der causa à inexecução parcial do contrato;</w:t>
      </w:r>
    </w:p>
    <w:p w14:paraId="7E741A27"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lastRenderedPageBreak/>
        <w:t>der causa à inexecução parcial do contrato que cause grave dano à Administração ou ao funcionamento dos serviços públicos ou ao interesse coletivo;</w:t>
      </w:r>
    </w:p>
    <w:p w14:paraId="471C52D6"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der causa à inexecução total do contrato;</w:t>
      </w:r>
    </w:p>
    <w:p w14:paraId="24A2C192"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deixar de entregar a documentação exigida para o certame;</w:t>
      </w:r>
    </w:p>
    <w:p w14:paraId="12E8D21D"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não manter a proposta, salvo em decorrência de fato superveniente devidamente justificado;</w:t>
      </w:r>
    </w:p>
    <w:p w14:paraId="08D14E5F"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não celebrar o contrato ou não entregar a documentação exigida para a contratação, quando convocado dentro do prazo de validade de sua proposta;</w:t>
      </w:r>
    </w:p>
    <w:p w14:paraId="60B84FF4"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ensejar o retardamento da execução ou da entrega do objeto da licitação sem motivo justificado;</w:t>
      </w:r>
    </w:p>
    <w:p w14:paraId="19E01B62"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apresentar declaração ou documentação falsa exigida para o certame ou prestar declaração falsa durante a licitação ou a execução do contrato;</w:t>
      </w:r>
    </w:p>
    <w:p w14:paraId="45874CFA"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fraudar a licitação ou praticar ato fraudulento na execução do contrato;</w:t>
      </w:r>
    </w:p>
    <w:p w14:paraId="72A0EC82"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comportar-se de modo inidôneo ou cometer fraude de qualquer natureza;</w:t>
      </w:r>
    </w:p>
    <w:p w14:paraId="229E2154"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praticar atos ilícitos com vistas a frustrar os objetivos da licitação;</w:t>
      </w:r>
    </w:p>
    <w:p w14:paraId="27714EC9" w14:textId="77777777" w:rsidR="0077354A" w:rsidRPr="0077354A" w:rsidRDefault="0077354A" w:rsidP="00774F5F">
      <w:pPr>
        <w:numPr>
          <w:ilvl w:val="2"/>
          <w:numId w:val="17"/>
        </w:numPr>
        <w:ind w:left="426" w:hanging="284"/>
        <w:jc w:val="both"/>
        <w:rPr>
          <w:rFonts w:eastAsia="Arial"/>
          <w:sz w:val="24"/>
          <w:szCs w:val="24"/>
        </w:rPr>
      </w:pPr>
      <w:r w:rsidRPr="0077354A">
        <w:rPr>
          <w:rFonts w:eastAsia="Arial"/>
          <w:sz w:val="24"/>
          <w:szCs w:val="24"/>
        </w:rPr>
        <w:t>praticar ato lesivo previsto no art. 5º da Lei nº 12.846, de 1º de agosto de 2013.</w:t>
      </w:r>
    </w:p>
    <w:p w14:paraId="40E8427F" w14:textId="77777777" w:rsidR="0077354A" w:rsidRPr="0077354A" w:rsidRDefault="0077354A" w:rsidP="0077354A">
      <w:pPr>
        <w:widowControl w:val="0"/>
        <w:shd w:val="clear" w:color="auto" w:fill="FFFFFF"/>
        <w:tabs>
          <w:tab w:val="left" w:pos="-7200"/>
          <w:tab w:val="left" w:pos="-6207"/>
        </w:tabs>
        <w:autoSpaceDN w:val="0"/>
        <w:jc w:val="both"/>
        <w:rPr>
          <w:rFonts w:eastAsia="Arial"/>
          <w:kern w:val="3"/>
          <w:sz w:val="24"/>
          <w:szCs w:val="24"/>
          <w:lang w:eastAsia="zh-CN"/>
        </w:rPr>
      </w:pPr>
      <w:r w:rsidRPr="0077354A">
        <w:rPr>
          <w:rFonts w:eastAsia="Arial"/>
          <w:b/>
          <w:bCs/>
          <w:color w:val="000000"/>
          <w:kern w:val="3"/>
          <w:sz w:val="24"/>
          <w:szCs w:val="24"/>
          <w:shd w:val="clear" w:color="auto" w:fill="FFFFFF"/>
          <w:lang w:eastAsia="zh-CN"/>
        </w:rPr>
        <w:t>19.7</w:t>
      </w:r>
      <w:r w:rsidRPr="0077354A">
        <w:rPr>
          <w:rFonts w:eastAsia="Arial"/>
          <w:color w:val="000000"/>
          <w:kern w:val="3"/>
          <w:sz w:val="24"/>
          <w:szCs w:val="24"/>
          <w:shd w:val="clear" w:color="auto" w:fill="FFFFFF"/>
          <w:lang w:eastAsia="zh-CN"/>
        </w:rPr>
        <w:t xml:space="preserve"> À CONTRATADA, poderão ser aplicadas pelo CONTRATANTE as seguintes sanções:</w:t>
      </w:r>
    </w:p>
    <w:p w14:paraId="294BD4EF" w14:textId="77777777" w:rsidR="0077354A" w:rsidRPr="0077354A" w:rsidRDefault="0077354A" w:rsidP="0077354A">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77354A">
        <w:rPr>
          <w:rFonts w:eastAsia="Arial"/>
          <w:b/>
          <w:bCs/>
          <w:color w:val="000000"/>
          <w:kern w:val="3"/>
          <w:sz w:val="24"/>
          <w:szCs w:val="24"/>
          <w:shd w:val="clear" w:color="auto" w:fill="FFFFFF"/>
          <w:lang w:eastAsia="zh-CN"/>
        </w:rPr>
        <w:t>19.7.1</w:t>
      </w:r>
      <w:r w:rsidRPr="0077354A">
        <w:rPr>
          <w:rFonts w:eastAsia="Arial"/>
          <w:color w:val="000000"/>
          <w:kern w:val="3"/>
          <w:sz w:val="24"/>
          <w:szCs w:val="24"/>
          <w:shd w:val="clear" w:color="auto" w:fill="FFFFFF"/>
          <w:lang w:eastAsia="zh-CN"/>
        </w:rPr>
        <w:t xml:space="preserve"> Advertência por escrito, em caso de descumprimento de quaisquer obrigações previstas no edital e seus anexos e neste contrato, que não configurem hipóteses de aplicação de sanções mais graves;</w:t>
      </w:r>
    </w:p>
    <w:p w14:paraId="2113817D" w14:textId="77777777" w:rsidR="00D74A04" w:rsidRPr="006169BB" w:rsidRDefault="00D74A04" w:rsidP="00D74A04">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bookmarkStart w:id="100" w:name="_Hlk180055860"/>
      <w:r w:rsidRPr="003408DD">
        <w:rPr>
          <w:rFonts w:eastAsia="Arial"/>
          <w:b/>
          <w:bCs/>
          <w:kern w:val="3"/>
          <w:sz w:val="24"/>
          <w:szCs w:val="24"/>
          <w:lang w:eastAsia="zh-CN"/>
        </w:rPr>
        <w:t>19.7.2</w:t>
      </w:r>
      <w:r w:rsidRPr="003408DD">
        <w:rPr>
          <w:rFonts w:eastAsia="Arial"/>
          <w:kern w:val="3"/>
          <w:sz w:val="24"/>
          <w:szCs w:val="24"/>
          <w:lang w:eastAsia="zh-CN"/>
        </w:rPr>
        <w:t xml:space="preserve"> </w:t>
      </w:r>
      <w:r>
        <w:rPr>
          <w:rFonts w:eastAsia="Arial"/>
          <w:kern w:val="3"/>
          <w:sz w:val="24"/>
          <w:szCs w:val="24"/>
          <w:lang w:eastAsia="zh-CN"/>
        </w:rPr>
        <w:t>M</w:t>
      </w:r>
      <w:r w:rsidRPr="006169BB">
        <w:rPr>
          <w:rFonts w:eastAsia="Arial"/>
          <w:color w:val="000000"/>
          <w:kern w:val="3"/>
          <w:sz w:val="24"/>
          <w:szCs w:val="24"/>
          <w:shd w:val="clear" w:color="auto" w:fill="FFFFFF"/>
          <w:lang w:eastAsia="zh-CN"/>
        </w:rPr>
        <w:t>ulta de mora de 0,1% (zero vírgula um por cento), por dia de atraso, sobre o valor da parcela recebida em desacordo com o cronograma físico-financeiro acordado, limitada a 90 (noventa) dias.</w:t>
      </w:r>
      <w:r>
        <w:rPr>
          <w:rFonts w:eastAsia="Arial"/>
          <w:color w:val="000000"/>
          <w:kern w:val="3"/>
          <w:sz w:val="24"/>
          <w:szCs w:val="24"/>
          <w:shd w:val="clear" w:color="auto" w:fill="FFFFFF"/>
          <w:lang w:eastAsia="zh-CN"/>
        </w:rPr>
        <w:t xml:space="preserve"> </w:t>
      </w:r>
    </w:p>
    <w:bookmarkEnd w:id="100"/>
    <w:p w14:paraId="4776F471" w14:textId="77777777" w:rsidR="0077354A" w:rsidRPr="0077354A" w:rsidRDefault="0077354A" w:rsidP="0077354A">
      <w:pPr>
        <w:widowControl w:val="0"/>
        <w:shd w:val="clear" w:color="auto" w:fill="FFFFFF"/>
        <w:tabs>
          <w:tab w:val="left" w:pos="-7200"/>
          <w:tab w:val="left" w:pos="-6207"/>
        </w:tabs>
        <w:autoSpaceDN w:val="0"/>
        <w:jc w:val="both"/>
        <w:rPr>
          <w:rFonts w:eastAsia="Arial"/>
          <w:kern w:val="3"/>
          <w:sz w:val="24"/>
          <w:szCs w:val="24"/>
          <w:lang w:eastAsia="zh-CN"/>
        </w:rPr>
      </w:pPr>
      <w:r w:rsidRPr="0077354A">
        <w:rPr>
          <w:rFonts w:eastAsia="Arial"/>
          <w:b/>
          <w:bCs/>
          <w:kern w:val="3"/>
          <w:sz w:val="24"/>
          <w:szCs w:val="24"/>
          <w:lang w:eastAsia="zh-CN"/>
        </w:rPr>
        <w:t>19.7.3</w:t>
      </w:r>
      <w:r w:rsidRPr="0077354A">
        <w:rPr>
          <w:rFonts w:eastAsia="Arial"/>
          <w:kern w:val="3"/>
          <w:sz w:val="24"/>
          <w:szCs w:val="24"/>
          <w:lang w:eastAsia="zh-CN"/>
        </w:rPr>
        <w:t xml:space="preserve"> multa compensatória, em caso de inadimplência parcial, de 5% (cinco por cento) sobre o valor da parcela inadimplida;</w:t>
      </w:r>
    </w:p>
    <w:p w14:paraId="398C646C" w14:textId="77777777" w:rsidR="0077354A" w:rsidRPr="0077354A" w:rsidRDefault="0077354A" w:rsidP="0077354A">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77354A">
        <w:rPr>
          <w:rFonts w:eastAsia="Arial"/>
          <w:b/>
          <w:bCs/>
          <w:kern w:val="3"/>
          <w:sz w:val="24"/>
          <w:szCs w:val="24"/>
          <w:lang w:eastAsia="zh-CN"/>
        </w:rPr>
        <w:t>19.7.4</w:t>
      </w:r>
      <w:r w:rsidRPr="0077354A">
        <w:rPr>
          <w:rFonts w:eastAsia="Arial"/>
          <w:kern w:val="3"/>
          <w:sz w:val="24"/>
          <w:szCs w:val="24"/>
          <w:lang w:eastAsia="zh-CN"/>
        </w:rPr>
        <w:t xml:space="preserve"> multa compensatória, em caso de inadimplência total, de 10% (dez por cento) sobre o valor do contrato;</w:t>
      </w:r>
    </w:p>
    <w:p w14:paraId="59F5671D" w14:textId="77777777" w:rsidR="0077354A" w:rsidRPr="0077354A" w:rsidRDefault="0077354A" w:rsidP="0077354A">
      <w:pPr>
        <w:widowControl w:val="0"/>
        <w:shd w:val="clear" w:color="auto" w:fill="FFFFFF"/>
        <w:tabs>
          <w:tab w:val="left" w:pos="-7200"/>
          <w:tab w:val="left" w:pos="-6207"/>
        </w:tabs>
        <w:autoSpaceDN w:val="0"/>
        <w:jc w:val="both"/>
        <w:rPr>
          <w:rFonts w:eastAsia="Arial"/>
          <w:kern w:val="3"/>
          <w:sz w:val="24"/>
          <w:szCs w:val="24"/>
          <w:lang w:eastAsia="zh-CN"/>
        </w:rPr>
      </w:pPr>
      <w:r w:rsidRPr="0077354A">
        <w:rPr>
          <w:rFonts w:eastAsia="Arial"/>
          <w:b/>
          <w:bCs/>
          <w:color w:val="000000"/>
          <w:kern w:val="3"/>
          <w:sz w:val="24"/>
          <w:szCs w:val="24"/>
          <w:shd w:val="clear" w:color="auto" w:fill="FFFFFF"/>
          <w:lang w:eastAsia="pt-BR"/>
        </w:rPr>
        <w:lastRenderedPageBreak/>
        <w:t>19.7.5</w:t>
      </w:r>
      <w:r w:rsidRPr="0077354A">
        <w:rPr>
          <w:rFonts w:eastAsia="Arial"/>
          <w:kern w:val="3"/>
          <w:sz w:val="24"/>
          <w:szCs w:val="24"/>
          <w:shd w:val="clear" w:color="auto" w:fill="FFFFFF"/>
          <w:lang w:eastAsia="zh-CN"/>
        </w:rPr>
        <w:t xml:space="preserve"> Impedimento de licitar e contratar</w:t>
      </w:r>
      <w:r w:rsidRPr="0077354A">
        <w:rPr>
          <w:rFonts w:eastAsia="Arial"/>
          <w:color w:val="000000"/>
          <w:kern w:val="3"/>
          <w:sz w:val="24"/>
          <w:szCs w:val="24"/>
          <w:lang w:eastAsia="zh-CN"/>
        </w:rPr>
        <w:t xml:space="preserve"> no âmbito da Administração Pública direta e indireta do CONTRATANTE</w:t>
      </w:r>
      <w:r w:rsidRPr="0077354A">
        <w:rPr>
          <w:rFonts w:eastAsia="Arial"/>
          <w:color w:val="000000"/>
          <w:kern w:val="3"/>
          <w:sz w:val="24"/>
          <w:szCs w:val="24"/>
          <w:shd w:val="clear" w:color="auto" w:fill="FFFFFF"/>
          <w:lang w:eastAsia="zh-CN"/>
        </w:rPr>
        <w:t>, por prazo não superior a 3 (três) anos, nos casos previstos nas alíneas “b”, “c”, “d”, “e”, “f” e “g” do item 19.6, na forma prevista na Lei Federal nº 14.133/2021, quando não se justificar a imposição de penalidade mais grave.</w:t>
      </w:r>
    </w:p>
    <w:p w14:paraId="3681A23F" w14:textId="77777777" w:rsidR="0077354A" w:rsidRPr="0077354A" w:rsidRDefault="0077354A" w:rsidP="0077354A">
      <w:pPr>
        <w:widowControl w:val="0"/>
        <w:shd w:val="clear" w:color="auto" w:fill="FFFFFF"/>
        <w:tabs>
          <w:tab w:val="left" w:pos="-7200"/>
          <w:tab w:val="left" w:pos="-6207"/>
        </w:tabs>
        <w:autoSpaceDN w:val="0"/>
        <w:jc w:val="both"/>
        <w:rPr>
          <w:rFonts w:eastAsia="Arial"/>
          <w:kern w:val="3"/>
          <w:sz w:val="24"/>
          <w:szCs w:val="24"/>
          <w:lang w:eastAsia="zh-CN"/>
        </w:rPr>
      </w:pPr>
      <w:r w:rsidRPr="0077354A">
        <w:rPr>
          <w:rFonts w:eastAsia="Arial"/>
          <w:b/>
          <w:bCs/>
          <w:color w:val="000000"/>
          <w:kern w:val="3"/>
          <w:sz w:val="24"/>
          <w:szCs w:val="24"/>
          <w:shd w:val="clear" w:color="auto" w:fill="FFFFFF"/>
          <w:lang w:eastAsia="pt-BR"/>
        </w:rPr>
        <w:t xml:space="preserve">19.7.6 </w:t>
      </w:r>
      <w:r w:rsidRPr="0077354A">
        <w:rPr>
          <w:rFonts w:eastAsia="Arial"/>
          <w:kern w:val="3"/>
          <w:sz w:val="24"/>
          <w:szCs w:val="24"/>
          <w:shd w:val="clear" w:color="auto" w:fill="FFFFFF"/>
          <w:lang w:eastAsia="zh-CN"/>
        </w:rPr>
        <w:t xml:space="preserve">Declaração de inidoneidade para licitar e contratar com a Administração Pública, </w:t>
      </w:r>
      <w:r w:rsidRPr="0077354A">
        <w:rPr>
          <w:rFonts w:eastAsia="Arial"/>
          <w:color w:val="000000"/>
          <w:kern w:val="3"/>
          <w:sz w:val="24"/>
          <w:szCs w:val="24"/>
          <w:shd w:val="clear" w:color="auto" w:fill="FFFFFF"/>
          <w:lang w:eastAsia="zh-CN"/>
        </w:rPr>
        <w:t xml:space="preserve">nos casos previstos nas alíneas “h”, “i”, “j”, “k” e “l” do item 19.6, bem como nos casos previstos no item 19.7.5 que justifiquem a imposição de penalidade mais grave, </w:t>
      </w:r>
      <w:r w:rsidRPr="0077354A">
        <w:rPr>
          <w:rFonts w:eastAsia="Arial"/>
          <w:kern w:val="3"/>
          <w:sz w:val="24"/>
          <w:szCs w:val="24"/>
          <w:shd w:val="clear" w:color="auto" w:fill="FFFFFF"/>
          <w:lang w:eastAsia="zh-CN"/>
        </w:rPr>
        <w:t>na forma prevista na Lei Federal nº 14.133/2021.</w:t>
      </w:r>
    </w:p>
    <w:p w14:paraId="263A1524" w14:textId="77777777" w:rsidR="0077354A" w:rsidRPr="0077354A" w:rsidRDefault="0077354A" w:rsidP="0077354A">
      <w:pPr>
        <w:widowControl w:val="0"/>
        <w:shd w:val="clear" w:color="auto" w:fill="FFFFFF"/>
        <w:tabs>
          <w:tab w:val="left" w:pos="-7200"/>
          <w:tab w:val="left" w:pos="-6207"/>
        </w:tabs>
        <w:autoSpaceDN w:val="0"/>
        <w:jc w:val="both"/>
        <w:rPr>
          <w:rFonts w:eastAsia="Arial"/>
          <w:kern w:val="3"/>
          <w:sz w:val="24"/>
          <w:szCs w:val="24"/>
          <w:lang w:eastAsia="zh-CN"/>
        </w:rPr>
      </w:pPr>
      <w:r w:rsidRPr="0077354A">
        <w:rPr>
          <w:rFonts w:eastAsia="Arial"/>
          <w:b/>
          <w:bCs/>
          <w:color w:val="000000"/>
          <w:kern w:val="3"/>
          <w:sz w:val="24"/>
          <w:szCs w:val="24"/>
          <w:shd w:val="clear" w:color="auto" w:fill="FFFFFF"/>
          <w:lang w:eastAsia="pt-BR"/>
        </w:rPr>
        <w:t xml:space="preserve">19.8 </w:t>
      </w:r>
      <w:r w:rsidRPr="0077354A">
        <w:rPr>
          <w:rFonts w:eastAsia="Arial"/>
          <w:kern w:val="3"/>
          <w:sz w:val="24"/>
          <w:szCs w:val="24"/>
          <w:shd w:val="clear" w:color="auto" w:fill="FFFFFF"/>
          <w:lang w:eastAsia="zh-CN"/>
        </w:rPr>
        <w:t xml:space="preserve">As sanções de advertência; impedimento de licitar e contratar; e </w:t>
      </w:r>
      <w:r w:rsidRPr="0077354A">
        <w:rPr>
          <w:rFonts w:eastAsia="Arial"/>
          <w:kern w:val="3"/>
          <w:sz w:val="24"/>
          <w:szCs w:val="24"/>
          <w:lang w:eastAsia="zh-CN"/>
        </w:rPr>
        <w:t>declaração de inidoneidade para licitar ou contratar,</w:t>
      </w:r>
      <w:r w:rsidRPr="0077354A">
        <w:rPr>
          <w:rFonts w:eastAsia="Arial"/>
          <w:kern w:val="3"/>
          <w:sz w:val="24"/>
          <w:szCs w:val="24"/>
          <w:shd w:val="clear" w:color="auto" w:fill="FFFFFF"/>
          <w:lang w:eastAsia="zh-CN"/>
        </w:rPr>
        <w:t xml:space="preserve"> poderão ser aplicadas cumulativamente com a penalidade de multa, facultada a defesa prévia do CONTRATADO.</w:t>
      </w:r>
    </w:p>
    <w:p w14:paraId="1D49E025" w14:textId="77777777" w:rsidR="0077354A" w:rsidRPr="0077354A" w:rsidRDefault="0077354A" w:rsidP="0077354A">
      <w:pPr>
        <w:widowControl w:val="0"/>
        <w:shd w:val="clear" w:color="auto" w:fill="FFFFFF"/>
        <w:tabs>
          <w:tab w:val="left" w:pos="-7200"/>
          <w:tab w:val="left" w:pos="-6207"/>
        </w:tabs>
        <w:autoSpaceDN w:val="0"/>
        <w:jc w:val="both"/>
        <w:rPr>
          <w:rFonts w:eastAsia="Arial"/>
          <w:kern w:val="3"/>
          <w:sz w:val="24"/>
          <w:szCs w:val="24"/>
          <w:lang w:eastAsia="zh-CN"/>
        </w:rPr>
      </w:pPr>
      <w:r w:rsidRPr="0077354A">
        <w:rPr>
          <w:rFonts w:eastAsia="Arial"/>
          <w:b/>
          <w:bCs/>
          <w:color w:val="000000"/>
          <w:kern w:val="3"/>
          <w:sz w:val="24"/>
          <w:szCs w:val="24"/>
          <w:shd w:val="clear" w:color="auto" w:fill="FFFFFF"/>
          <w:lang w:eastAsia="pt-BR"/>
        </w:rPr>
        <w:t xml:space="preserve">19.9 </w:t>
      </w:r>
      <w:r w:rsidRPr="0077354A">
        <w:rPr>
          <w:rFonts w:eastAsia="Arial"/>
          <w:kern w:val="3"/>
          <w:sz w:val="24"/>
          <w:szCs w:val="24"/>
          <w:shd w:val="clear" w:color="auto" w:fill="FFFFFF"/>
          <w:lang w:eastAsia="zh-CN"/>
        </w:rPr>
        <w:t>S</w:t>
      </w:r>
      <w:r w:rsidRPr="0077354A">
        <w:rPr>
          <w:rFonts w:eastAsia="Arial"/>
          <w:kern w:val="3"/>
          <w:sz w:val="24"/>
          <w:szCs w:val="24"/>
          <w:lang w:eastAsia="zh-CN"/>
        </w:rPr>
        <w:t>e a multa aplicada e as indenizações cabíveis forem superiores ao valor de pagamento eventualmente devido pelo MUNICÍPIO ao contratado, além da perda desse valor, a diferença será descontada da garantia prestada ou será cobrada judicialmente.</w:t>
      </w:r>
    </w:p>
    <w:p w14:paraId="3628ABA8" w14:textId="77777777" w:rsidR="0077354A" w:rsidRPr="0077354A" w:rsidRDefault="0077354A" w:rsidP="0077354A">
      <w:pPr>
        <w:widowControl w:val="0"/>
        <w:shd w:val="clear" w:color="auto" w:fill="FFFFFF"/>
        <w:tabs>
          <w:tab w:val="left" w:pos="-7200"/>
          <w:tab w:val="left" w:pos="-6207"/>
        </w:tabs>
        <w:autoSpaceDN w:val="0"/>
        <w:jc w:val="both"/>
        <w:rPr>
          <w:rFonts w:eastAsia="Arial"/>
          <w:kern w:val="3"/>
          <w:sz w:val="24"/>
          <w:szCs w:val="24"/>
          <w:lang w:eastAsia="zh-CN"/>
        </w:rPr>
      </w:pPr>
      <w:r w:rsidRPr="0077354A">
        <w:rPr>
          <w:rFonts w:eastAsia="Arial"/>
          <w:b/>
          <w:bCs/>
          <w:kern w:val="3"/>
          <w:sz w:val="24"/>
          <w:szCs w:val="24"/>
          <w:lang w:eastAsia="zh-CN"/>
        </w:rPr>
        <w:t>19.10</w:t>
      </w:r>
      <w:r w:rsidRPr="0077354A">
        <w:rPr>
          <w:rFonts w:eastAsia="Arial"/>
          <w:kern w:val="3"/>
          <w:sz w:val="24"/>
          <w:szCs w:val="24"/>
          <w:lang w:eastAsia="zh-CN"/>
        </w:rPr>
        <w:t xml:space="preserve"> A sanção de multa poderá também ser aplicada ao responsável por qualquer das infrações administrativas previstas no item 19.6, não podendo ser inferior a 0,5% nem superior a 30% do valor contratual.</w:t>
      </w:r>
    </w:p>
    <w:p w14:paraId="514E190F" w14:textId="77777777" w:rsidR="0077354A" w:rsidRPr="0077354A" w:rsidRDefault="0077354A" w:rsidP="0077354A">
      <w:pPr>
        <w:widowControl w:val="0"/>
        <w:shd w:val="clear" w:color="auto" w:fill="FFFFFF"/>
        <w:tabs>
          <w:tab w:val="left" w:pos="-7200"/>
          <w:tab w:val="left" w:pos="-6207"/>
        </w:tabs>
        <w:autoSpaceDN w:val="0"/>
        <w:jc w:val="both"/>
        <w:rPr>
          <w:rFonts w:eastAsia="Arial"/>
          <w:color w:val="000000"/>
          <w:kern w:val="3"/>
          <w:sz w:val="24"/>
          <w:szCs w:val="24"/>
          <w:lang w:eastAsia="zh-CN"/>
        </w:rPr>
      </w:pPr>
      <w:r w:rsidRPr="0077354A">
        <w:rPr>
          <w:rFonts w:eastAsia="Arial"/>
          <w:b/>
          <w:bCs/>
          <w:color w:val="000000"/>
          <w:kern w:val="3"/>
          <w:sz w:val="24"/>
          <w:szCs w:val="24"/>
          <w:shd w:val="clear" w:color="auto" w:fill="FFFFFF"/>
          <w:lang w:eastAsia="pt-BR"/>
        </w:rPr>
        <w:t xml:space="preserve">19.11 </w:t>
      </w:r>
      <w:r w:rsidRPr="0077354A">
        <w:rPr>
          <w:rFonts w:eastAsia="Arial"/>
          <w:color w:val="000000"/>
          <w:kern w:val="3"/>
          <w:sz w:val="24"/>
          <w:szCs w:val="24"/>
          <w:lang w:eastAsia="zh-CN"/>
        </w:rPr>
        <w:t>O procedimento para aplicação das sanções seguirá o disposto nos artigos 156 e seguintes da Lei 14.133/2021, garantido o exercício de contraditório e ampla defesa.</w:t>
      </w:r>
    </w:p>
    <w:p w14:paraId="3C2423CD" w14:textId="77777777" w:rsidR="0077354A" w:rsidRPr="0077354A" w:rsidRDefault="0077354A" w:rsidP="0077354A">
      <w:pPr>
        <w:jc w:val="both"/>
        <w:rPr>
          <w:sz w:val="24"/>
          <w:szCs w:val="24"/>
        </w:rPr>
      </w:pPr>
    </w:p>
    <w:p w14:paraId="517E30A9" w14:textId="77777777" w:rsidR="0077354A" w:rsidRPr="0077354A" w:rsidRDefault="0077354A" w:rsidP="0077354A">
      <w:pPr>
        <w:jc w:val="both"/>
        <w:rPr>
          <w:b/>
          <w:sz w:val="24"/>
          <w:szCs w:val="24"/>
        </w:rPr>
      </w:pPr>
      <w:r w:rsidRPr="0077354A">
        <w:rPr>
          <w:b/>
          <w:sz w:val="24"/>
          <w:szCs w:val="24"/>
        </w:rPr>
        <w:t xml:space="preserve">CLÁUSULA VIGÉSIMA – ANTICORRUPÇÃO </w:t>
      </w:r>
    </w:p>
    <w:p w14:paraId="711D9E48" w14:textId="77777777" w:rsidR="0077354A" w:rsidRPr="0077354A" w:rsidRDefault="0077354A" w:rsidP="0077354A">
      <w:pPr>
        <w:jc w:val="both"/>
        <w:rPr>
          <w:sz w:val="24"/>
          <w:szCs w:val="24"/>
        </w:rPr>
      </w:pPr>
      <w:r w:rsidRPr="0077354A">
        <w:rPr>
          <w:b/>
          <w:bCs/>
          <w:sz w:val="24"/>
          <w:szCs w:val="24"/>
        </w:rPr>
        <w:t>20.1</w:t>
      </w:r>
      <w:r w:rsidRPr="0077354A">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w:t>
      </w:r>
      <w:r w:rsidRPr="0077354A">
        <w:rPr>
          <w:sz w:val="24"/>
          <w:szCs w:val="24"/>
        </w:rPr>
        <w:lastRenderedPageBreak/>
        <w:t>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84E16A9" w14:textId="77777777" w:rsidR="0077354A" w:rsidRPr="0077354A" w:rsidRDefault="0077354A" w:rsidP="0077354A">
      <w:pPr>
        <w:jc w:val="both"/>
        <w:rPr>
          <w:b/>
          <w:bCs/>
          <w:sz w:val="24"/>
          <w:szCs w:val="24"/>
        </w:rPr>
      </w:pPr>
    </w:p>
    <w:p w14:paraId="06C81775" w14:textId="77777777" w:rsidR="0077354A" w:rsidRPr="0077354A" w:rsidRDefault="0077354A" w:rsidP="0077354A">
      <w:pPr>
        <w:jc w:val="both"/>
        <w:rPr>
          <w:b/>
          <w:sz w:val="24"/>
          <w:szCs w:val="24"/>
        </w:rPr>
      </w:pPr>
      <w:r w:rsidRPr="0077354A">
        <w:rPr>
          <w:b/>
          <w:sz w:val="24"/>
          <w:szCs w:val="24"/>
        </w:rPr>
        <w:t>CLÁUSULA VIGÉSIMA PRIMEIRA - DAS ALTERAÇÕES CONTRATUAIS</w:t>
      </w:r>
    </w:p>
    <w:p w14:paraId="4538909C" w14:textId="77777777" w:rsidR="0077354A" w:rsidRDefault="0077354A" w:rsidP="0077354A">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77354A">
        <w:rPr>
          <w:rFonts w:eastAsia="Arial"/>
          <w:b/>
          <w:bCs/>
          <w:kern w:val="3"/>
          <w:sz w:val="24"/>
          <w:szCs w:val="24"/>
          <w:shd w:val="clear" w:color="auto" w:fill="FFFFFF"/>
          <w:lang w:eastAsia="zh-CN"/>
        </w:rPr>
        <w:t>21.1.</w:t>
      </w:r>
      <w:r w:rsidRPr="0077354A">
        <w:rPr>
          <w:rFonts w:eastAsia="Arial"/>
          <w:kern w:val="3"/>
          <w:sz w:val="24"/>
          <w:szCs w:val="24"/>
          <w:shd w:val="clear" w:color="auto" w:fill="FFFFFF"/>
          <w:lang w:eastAsia="zh-CN"/>
        </w:rPr>
        <w:t xml:space="preserve"> Este Contrato poderá ser alterado </w:t>
      </w:r>
      <w:r w:rsidRPr="0077354A">
        <w:rPr>
          <w:rFonts w:eastAsia="Arial"/>
          <w:color w:val="000000"/>
          <w:kern w:val="3"/>
          <w:sz w:val="24"/>
          <w:szCs w:val="24"/>
          <w:shd w:val="clear" w:color="auto" w:fill="FFFFFF"/>
          <w:lang w:eastAsia="zh-CN"/>
        </w:rPr>
        <w:t>em qualquer das hipóteses previstas nos artigos 124 e seguintes da Lei Federal n.º 14.133. de 2021, mediante anuência expressa do PARANACIDADE, salvo as que tratarem da prorrogação, tão somente, do prazo de vigência contratual.</w:t>
      </w:r>
    </w:p>
    <w:p w14:paraId="6E69CB4C" w14:textId="77777777" w:rsidR="007B1079" w:rsidRPr="0077354A" w:rsidRDefault="007B1079" w:rsidP="0077354A">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p>
    <w:p w14:paraId="261097DA" w14:textId="77777777" w:rsidR="0077354A" w:rsidRPr="0077354A" w:rsidRDefault="0077354A" w:rsidP="0077354A">
      <w:pPr>
        <w:jc w:val="both"/>
        <w:rPr>
          <w:b/>
          <w:sz w:val="24"/>
          <w:szCs w:val="24"/>
        </w:rPr>
      </w:pPr>
      <w:r w:rsidRPr="0077354A">
        <w:rPr>
          <w:b/>
          <w:sz w:val="24"/>
          <w:szCs w:val="24"/>
        </w:rPr>
        <w:t>CLÁUSULA VIGÉSIMA SEGUNDA - DAS DISPOSIÇÕES GERAIS</w:t>
      </w:r>
    </w:p>
    <w:p w14:paraId="659E3E3D" w14:textId="77777777" w:rsidR="0077354A" w:rsidRPr="0077354A" w:rsidRDefault="0077354A" w:rsidP="0077354A">
      <w:pPr>
        <w:jc w:val="both"/>
        <w:rPr>
          <w:sz w:val="24"/>
          <w:szCs w:val="24"/>
        </w:rPr>
      </w:pPr>
      <w:r w:rsidRPr="0077354A">
        <w:rPr>
          <w:b/>
          <w:bCs/>
          <w:sz w:val="24"/>
          <w:szCs w:val="24"/>
        </w:rPr>
        <w:t>22.1</w:t>
      </w:r>
      <w:r w:rsidRPr="0077354A">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02C6A545" w14:textId="77777777" w:rsidR="0077354A" w:rsidRPr="0077354A" w:rsidRDefault="0077354A" w:rsidP="0077354A">
      <w:pPr>
        <w:jc w:val="both"/>
        <w:rPr>
          <w:sz w:val="24"/>
          <w:szCs w:val="24"/>
        </w:rPr>
      </w:pPr>
      <w:r w:rsidRPr="0077354A">
        <w:rPr>
          <w:b/>
          <w:bCs/>
          <w:sz w:val="24"/>
          <w:szCs w:val="24"/>
        </w:rPr>
        <w:t>22.2</w:t>
      </w:r>
      <w:r w:rsidRPr="0077354A">
        <w:rPr>
          <w:sz w:val="24"/>
          <w:szCs w:val="24"/>
        </w:rPr>
        <w:t xml:space="preserve"> Havendo discrepância entre os valores indicados numericamente e por extenso, fica desde já acordado entre as partes contratantes que sempre prevalecerão aqueles mencionados por extenso.</w:t>
      </w:r>
    </w:p>
    <w:p w14:paraId="19BF0C41" w14:textId="77777777" w:rsidR="0077354A" w:rsidRPr="0077354A" w:rsidRDefault="0077354A" w:rsidP="0077354A">
      <w:pPr>
        <w:jc w:val="both"/>
        <w:rPr>
          <w:sz w:val="24"/>
          <w:szCs w:val="24"/>
        </w:rPr>
      </w:pPr>
      <w:r w:rsidRPr="0077354A">
        <w:rPr>
          <w:b/>
          <w:bCs/>
          <w:sz w:val="24"/>
          <w:szCs w:val="24"/>
        </w:rPr>
        <w:t>22.3</w:t>
      </w:r>
      <w:r w:rsidRPr="0077354A">
        <w:rPr>
          <w:sz w:val="24"/>
          <w:szCs w:val="24"/>
        </w:rPr>
        <w:t xml:space="preserve"> Os casos omissos serão dirimidos de comum acordo entre as partes, com base na legislação em vigor e aplicáveis a espécie.</w:t>
      </w:r>
    </w:p>
    <w:p w14:paraId="5145D854" w14:textId="77777777" w:rsidR="0077354A" w:rsidRPr="0077354A" w:rsidRDefault="0077354A" w:rsidP="0077354A">
      <w:pPr>
        <w:jc w:val="both"/>
        <w:rPr>
          <w:sz w:val="24"/>
          <w:szCs w:val="24"/>
        </w:rPr>
      </w:pPr>
      <w:r w:rsidRPr="0077354A">
        <w:rPr>
          <w:b/>
          <w:bCs/>
          <w:sz w:val="24"/>
          <w:szCs w:val="24"/>
        </w:rPr>
        <w:t>22.4</w:t>
      </w:r>
      <w:r w:rsidRPr="0077354A">
        <w:rPr>
          <w:sz w:val="24"/>
          <w:szCs w:val="24"/>
        </w:rPr>
        <w:t xml:space="preserve"> O presente contrato e seus aditamentos serão publicados no Portal Nacional de Contratações Públicas e no sítio eletrônico oficial do município m até 20 dias úteis da data da sua assinatura.</w:t>
      </w:r>
    </w:p>
    <w:p w14:paraId="7F8900A1" w14:textId="77777777" w:rsidR="0077354A" w:rsidRPr="0077354A" w:rsidRDefault="0077354A" w:rsidP="0077354A">
      <w:pPr>
        <w:jc w:val="both"/>
        <w:rPr>
          <w:sz w:val="24"/>
          <w:szCs w:val="24"/>
        </w:rPr>
      </w:pPr>
    </w:p>
    <w:p w14:paraId="45EA12D4" w14:textId="77777777" w:rsidR="0077354A" w:rsidRPr="0077354A" w:rsidRDefault="0077354A" w:rsidP="0077354A">
      <w:pPr>
        <w:jc w:val="both"/>
        <w:rPr>
          <w:b/>
          <w:bCs/>
          <w:sz w:val="24"/>
          <w:szCs w:val="24"/>
        </w:rPr>
      </w:pPr>
      <w:r w:rsidRPr="0077354A">
        <w:rPr>
          <w:b/>
          <w:bCs/>
          <w:sz w:val="24"/>
          <w:szCs w:val="24"/>
        </w:rPr>
        <w:lastRenderedPageBreak/>
        <w:t xml:space="preserve">CLÁUSULA VIGÉSIMA TERCEIRA - DO GERENCIAMENTO DE RESÍDUOS DA CONSTRUÇÃO CIVIL E DA UTILIZAÇÃO DE PRODUTOS E SUBPRODUTOS DE MADEIRA </w:t>
      </w:r>
    </w:p>
    <w:p w14:paraId="3FE1300C" w14:textId="77777777" w:rsidR="0077354A" w:rsidRPr="0077354A" w:rsidRDefault="0077354A" w:rsidP="0077354A">
      <w:pPr>
        <w:jc w:val="both"/>
        <w:rPr>
          <w:sz w:val="24"/>
          <w:szCs w:val="24"/>
        </w:rPr>
      </w:pPr>
      <w:r w:rsidRPr="0077354A">
        <w:rPr>
          <w:b/>
          <w:bCs/>
          <w:sz w:val="24"/>
          <w:szCs w:val="24"/>
        </w:rPr>
        <w:t xml:space="preserve">23.1 </w:t>
      </w:r>
      <w:r w:rsidRPr="0077354A">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3CFD1ED1" w14:textId="77777777" w:rsidR="0077354A" w:rsidRPr="0077354A" w:rsidRDefault="0077354A" w:rsidP="0077354A">
      <w:pPr>
        <w:jc w:val="both"/>
        <w:rPr>
          <w:sz w:val="24"/>
          <w:szCs w:val="24"/>
        </w:rPr>
      </w:pPr>
      <w:r w:rsidRPr="0077354A">
        <w:rPr>
          <w:b/>
          <w:bCs/>
          <w:sz w:val="24"/>
          <w:szCs w:val="24"/>
        </w:rPr>
        <w:t xml:space="preserve">23.2 </w:t>
      </w:r>
      <w:r w:rsidRPr="0077354A">
        <w:rPr>
          <w:sz w:val="24"/>
          <w:szCs w:val="24"/>
        </w:rPr>
        <w:t xml:space="preserve">A contratada somente deverá utilizar produtos ou subprodutos de madeira de origem exótica ou nativa que tenham procedência legal, conforme Decreto Estadual n.º 4.889, de 31 de maio de 2005. </w:t>
      </w:r>
    </w:p>
    <w:p w14:paraId="55940553" w14:textId="77777777" w:rsidR="0077354A" w:rsidRPr="0077354A" w:rsidRDefault="0077354A" w:rsidP="0077354A">
      <w:pPr>
        <w:widowControl w:val="0"/>
        <w:shd w:val="clear" w:color="auto" w:fill="FFFFFF"/>
        <w:tabs>
          <w:tab w:val="left" w:pos="-10517"/>
          <w:tab w:val="left" w:pos="-9524"/>
        </w:tabs>
        <w:autoSpaceDN w:val="0"/>
        <w:jc w:val="both"/>
        <w:rPr>
          <w:rFonts w:eastAsia="Arial"/>
          <w:kern w:val="3"/>
          <w:sz w:val="24"/>
          <w:szCs w:val="24"/>
          <w:lang w:eastAsia="zh-CN"/>
        </w:rPr>
      </w:pPr>
      <w:r w:rsidRPr="0077354A">
        <w:rPr>
          <w:rFonts w:eastAsia="Arial"/>
          <w:b/>
          <w:bCs/>
          <w:kern w:val="3"/>
          <w:sz w:val="24"/>
          <w:szCs w:val="24"/>
          <w:shd w:val="clear" w:color="auto" w:fill="FFFFFF"/>
          <w:lang w:eastAsia="zh-CN"/>
        </w:rPr>
        <w:t>23.2.1.</w:t>
      </w:r>
      <w:r w:rsidRPr="0077354A">
        <w:rPr>
          <w:rFonts w:eastAsia="Arial"/>
          <w:kern w:val="3"/>
          <w:sz w:val="24"/>
          <w:szCs w:val="24"/>
          <w:shd w:val="clear" w:color="auto" w:fill="FFFFFF"/>
          <w:lang w:eastAsia="zh-CN"/>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2A9D3358" w14:textId="77777777" w:rsidR="0077354A" w:rsidRPr="0077354A" w:rsidRDefault="0077354A" w:rsidP="0077354A">
      <w:pPr>
        <w:jc w:val="both"/>
        <w:rPr>
          <w:sz w:val="24"/>
          <w:szCs w:val="24"/>
        </w:rPr>
      </w:pPr>
    </w:p>
    <w:p w14:paraId="6BC789E9" w14:textId="77777777" w:rsidR="0077354A" w:rsidRPr="0077354A" w:rsidRDefault="0077354A" w:rsidP="0077354A">
      <w:pPr>
        <w:jc w:val="both"/>
        <w:rPr>
          <w:b/>
          <w:sz w:val="24"/>
          <w:szCs w:val="24"/>
        </w:rPr>
      </w:pPr>
      <w:r w:rsidRPr="0077354A">
        <w:rPr>
          <w:b/>
          <w:sz w:val="24"/>
          <w:szCs w:val="24"/>
        </w:rPr>
        <w:t>CLÁUSULA VIGÉSIMA QUARTA - DO FORO</w:t>
      </w:r>
    </w:p>
    <w:p w14:paraId="6102B2C4" w14:textId="5B5B434E" w:rsidR="0077354A" w:rsidRPr="0077354A" w:rsidRDefault="0077354A" w:rsidP="0077354A">
      <w:pPr>
        <w:jc w:val="both"/>
        <w:rPr>
          <w:sz w:val="24"/>
          <w:szCs w:val="24"/>
        </w:rPr>
      </w:pPr>
      <w:r w:rsidRPr="0077354A">
        <w:rPr>
          <w:b/>
          <w:bCs/>
          <w:sz w:val="24"/>
          <w:szCs w:val="24"/>
        </w:rPr>
        <w:t>24.1</w:t>
      </w:r>
      <w:r w:rsidRPr="0077354A">
        <w:rPr>
          <w:sz w:val="24"/>
          <w:szCs w:val="24"/>
        </w:rPr>
        <w:t xml:space="preserve"> As partes elegem o foro da Comarca de </w:t>
      </w:r>
      <w:r w:rsidRPr="0077354A">
        <w:rPr>
          <w:sz w:val="24"/>
          <w:szCs w:val="24"/>
        </w:rPr>
        <w:fldChar w:fldCharType="begin">
          <w:ffData>
            <w:name w:val="Texto1"/>
            <w:enabled/>
            <w:calcOnExit w:val="0"/>
            <w:textInput/>
          </w:ffData>
        </w:fldChar>
      </w:r>
      <w:r w:rsidRPr="0077354A">
        <w:rPr>
          <w:sz w:val="24"/>
          <w:szCs w:val="24"/>
        </w:rPr>
        <w:instrText xml:space="preserve"> FORMTEXT </w:instrText>
      </w:r>
      <w:r w:rsidRPr="0077354A">
        <w:rPr>
          <w:sz w:val="24"/>
          <w:szCs w:val="24"/>
        </w:rPr>
      </w:r>
      <w:r w:rsidRPr="0077354A">
        <w:rPr>
          <w:sz w:val="24"/>
          <w:szCs w:val="24"/>
        </w:rPr>
        <w:fldChar w:fldCharType="separate"/>
      </w:r>
      <w:r w:rsidRPr="0077354A">
        <w:rPr>
          <w:noProof/>
          <w:sz w:val="24"/>
          <w:szCs w:val="24"/>
        </w:rPr>
        <w:t> </w:t>
      </w:r>
      <w:r w:rsidRPr="0077354A">
        <w:rPr>
          <w:noProof/>
          <w:sz w:val="24"/>
          <w:szCs w:val="24"/>
        </w:rPr>
        <w:t> </w:t>
      </w:r>
      <w:r w:rsidRPr="0077354A">
        <w:rPr>
          <w:noProof/>
          <w:sz w:val="24"/>
          <w:szCs w:val="24"/>
        </w:rPr>
        <w:t> </w:t>
      </w:r>
      <w:r w:rsidRPr="0077354A">
        <w:rPr>
          <w:noProof/>
          <w:sz w:val="24"/>
          <w:szCs w:val="24"/>
        </w:rPr>
        <w:t> </w:t>
      </w:r>
      <w:r w:rsidRPr="0077354A">
        <w:rPr>
          <w:noProof/>
          <w:sz w:val="24"/>
          <w:szCs w:val="24"/>
        </w:rPr>
        <w:t> </w:t>
      </w:r>
      <w:r w:rsidRPr="0077354A">
        <w:rPr>
          <w:sz w:val="24"/>
          <w:szCs w:val="24"/>
        </w:rPr>
        <w:fldChar w:fldCharType="end"/>
      </w:r>
      <w:r w:rsidRPr="0077354A">
        <w:rPr>
          <w:sz w:val="24"/>
          <w:szCs w:val="24"/>
        </w:rPr>
        <w:t>, Estado do Paraná, para dirimir quaisquer dúvidas oriundas do presente Contrato, renunciando a qualquer outro, por mais privilegiado que seja.</w:t>
      </w:r>
    </w:p>
    <w:p w14:paraId="3F91049C" w14:textId="77777777" w:rsidR="0077354A" w:rsidRPr="0077354A" w:rsidRDefault="0077354A" w:rsidP="0077354A">
      <w:pPr>
        <w:jc w:val="both"/>
        <w:rPr>
          <w:b/>
          <w:bCs/>
          <w:sz w:val="24"/>
          <w:szCs w:val="24"/>
        </w:rPr>
      </w:pPr>
      <w:r w:rsidRPr="0077354A">
        <w:rPr>
          <w:b/>
          <w:bCs/>
          <w:sz w:val="24"/>
          <w:szCs w:val="24"/>
        </w:rPr>
        <w:t>24.2 Fica pactuado entre as partes que este contrato adota a data da assinatura citada no extrato do contrato publicado como data do acordo firmado, estando as demais clausulas vinculadas submetidas a esta data.</w:t>
      </w:r>
    </w:p>
    <w:p w14:paraId="396AB4BB" w14:textId="77777777" w:rsidR="0077354A" w:rsidRPr="0077354A" w:rsidRDefault="0077354A" w:rsidP="0077354A">
      <w:pPr>
        <w:jc w:val="both"/>
        <w:rPr>
          <w:sz w:val="24"/>
          <w:szCs w:val="24"/>
        </w:rPr>
      </w:pPr>
      <w:r w:rsidRPr="0077354A">
        <w:rPr>
          <w:sz w:val="24"/>
          <w:szCs w:val="24"/>
        </w:rPr>
        <w:t>E assim, por estarem justos e contratados assinam o presente em duas vias de igual teor e forma, na presença das testemunhas abaixo.</w:t>
      </w:r>
    </w:p>
    <w:p w14:paraId="4DA43E87" w14:textId="77777777" w:rsidR="0077354A" w:rsidRPr="0077354A" w:rsidRDefault="0077354A" w:rsidP="0077354A">
      <w:pPr>
        <w:jc w:val="both"/>
        <w:rPr>
          <w:b/>
          <w:sz w:val="24"/>
          <w:szCs w:val="24"/>
        </w:rPr>
      </w:pPr>
    </w:p>
    <w:p w14:paraId="30FF9DA8" w14:textId="358081A8" w:rsidR="0077354A" w:rsidRPr="0077354A" w:rsidRDefault="0077354A" w:rsidP="0077354A">
      <w:pPr>
        <w:jc w:val="center"/>
        <w:rPr>
          <w:sz w:val="24"/>
          <w:szCs w:val="24"/>
        </w:rPr>
      </w:pPr>
      <w:r w:rsidRPr="0077354A">
        <w:rPr>
          <w:sz w:val="24"/>
          <w:szCs w:val="24"/>
          <w:lang w:eastAsia="pt-BR"/>
        </w:rPr>
        <w:fldChar w:fldCharType="begin">
          <w:ffData>
            <w:name w:val="Texto374"/>
            <w:enabled/>
            <w:calcOnExit w:val="0"/>
            <w:textInput/>
          </w:ffData>
        </w:fldChar>
      </w:r>
      <w:r w:rsidRPr="0077354A">
        <w:rPr>
          <w:sz w:val="24"/>
          <w:szCs w:val="24"/>
          <w:lang w:eastAsia="pt-BR"/>
        </w:rPr>
        <w:instrText xml:space="preserve"> FORMTEXT </w:instrText>
      </w:r>
      <w:r w:rsidRPr="0077354A">
        <w:rPr>
          <w:sz w:val="24"/>
          <w:szCs w:val="24"/>
          <w:lang w:eastAsia="pt-BR"/>
        </w:rPr>
      </w:r>
      <w:r w:rsidRPr="0077354A">
        <w:rPr>
          <w:sz w:val="24"/>
          <w:szCs w:val="24"/>
          <w:lang w:eastAsia="pt-BR"/>
        </w:rPr>
        <w:fldChar w:fldCharType="separate"/>
      </w:r>
      <w:r w:rsidR="003249F4">
        <w:rPr>
          <w:noProof/>
          <w:sz w:val="24"/>
          <w:szCs w:val="24"/>
          <w:lang w:eastAsia="pt-BR"/>
        </w:rPr>
        <w:t>Congonhinhas</w:t>
      </w:r>
      <w:r w:rsidRPr="0077354A">
        <w:rPr>
          <w:sz w:val="24"/>
          <w:szCs w:val="24"/>
          <w:lang w:eastAsia="pt-BR"/>
        </w:rPr>
        <w:fldChar w:fldCharType="end"/>
      </w:r>
      <w:r w:rsidRPr="0077354A">
        <w:rPr>
          <w:sz w:val="24"/>
          <w:szCs w:val="24"/>
        </w:rPr>
        <w:t xml:space="preserve"> ,</w:t>
      </w:r>
      <w:r w:rsidRPr="0077354A">
        <w:rPr>
          <w:sz w:val="24"/>
          <w:szCs w:val="24"/>
          <w:lang w:eastAsia="pt-BR"/>
        </w:rPr>
        <w:t xml:space="preserve"> </w:t>
      </w:r>
      <w:r w:rsidRPr="0077354A">
        <w:rPr>
          <w:sz w:val="24"/>
          <w:szCs w:val="24"/>
          <w:lang w:eastAsia="pt-BR"/>
        </w:rPr>
        <w:fldChar w:fldCharType="begin">
          <w:ffData>
            <w:name w:val="Texto374"/>
            <w:enabled/>
            <w:calcOnExit w:val="0"/>
            <w:textInput/>
          </w:ffData>
        </w:fldChar>
      </w:r>
      <w:r w:rsidRPr="0077354A">
        <w:rPr>
          <w:sz w:val="24"/>
          <w:szCs w:val="24"/>
          <w:lang w:eastAsia="pt-BR"/>
        </w:rPr>
        <w:instrText xml:space="preserve"> FORMTEXT </w:instrText>
      </w:r>
      <w:r w:rsidRPr="0077354A">
        <w:rPr>
          <w:sz w:val="24"/>
          <w:szCs w:val="24"/>
          <w:lang w:eastAsia="pt-BR"/>
        </w:rPr>
      </w:r>
      <w:r w:rsidRPr="0077354A">
        <w:rPr>
          <w:sz w:val="24"/>
          <w:szCs w:val="24"/>
          <w:lang w:eastAsia="pt-BR"/>
        </w:rPr>
        <w:fldChar w:fldCharType="separate"/>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sz w:val="24"/>
          <w:szCs w:val="24"/>
          <w:lang w:eastAsia="pt-BR"/>
        </w:rPr>
        <w:fldChar w:fldCharType="end"/>
      </w:r>
      <w:r w:rsidRPr="0077354A">
        <w:rPr>
          <w:sz w:val="24"/>
          <w:szCs w:val="24"/>
          <w:lang w:eastAsia="pt-BR"/>
        </w:rPr>
        <w:t xml:space="preserve"> </w:t>
      </w:r>
      <w:r w:rsidRPr="0077354A">
        <w:rPr>
          <w:sz w:val="24"/>
          <w:szCs w:val="24"/>
        </w:rPr>
        <w:t xml:space="preserve">de </w:t>
      </w:r>
      <w:r w:rsidRPr="0077354A">
        <w:rPr>
          <w:sz w:val="24"/>
          <w:szCs w:val="24"/>
          <w:lang w:eastAsia="pt-BR"/>
        </w:rPr>
        <w:fldChar w:fldCharType="begin">
          <w:ffData>
            <w:name w:val="Texto374"/>
            <w:enabled/>
            <w:calcOnExit w:val="0"/>
            <w:textInput/>
          </w:ffData>
        </w:fldChar>
      </w:r>
      <w:r w:rsidRPr="0077354A">
        <w:rPr>
          <w:sz w:val="24"/>
          <w:szCs w:val="24"/>
          <w:lang w:eastAsia="pt-BR"/>
        </w:rPr>
        <w:instrText xml:space="preserve"> FORMTEXT </w:instrText>
      </w:r>
      <w:r w:rsidRPr="0077354A">
        <w:rPr>
          <w:sz w:val="24"/>
          <w:szCs w:val="24"/>
          <w:lang w:eastAsia="pt-BR"/>
        </w:rPr>
      </w:r>
      <w:r w:rsidRPr="0077354A">
        <w:rPr>
          <w:sz w:val="24"/>
          <w:szCs w:val="24"/>
          <w:lang w:eastAsia="pt-BR"/>
        </w:rPr>
        <w:fldChar w:fldCharType="separate"/>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sz w:val="24"/>
          <w:szCs w:val="24"/>
          <w:lang w:eastAsia="pt-BR"/>
        </w:rPr>
        <w:fldChar w:fldCharType="end"/>
      </w:r>
      <w:r w:rsidRPr="0077354A">
        <w:rPr>
          <w:sz w:val="24"/>
          <w:szCs w:val="24"/>
          <w:lang w:eastAsia="pt-BR"/>
        </w:rPr>
        <w:t xml:space="preserve"> </w:t>
      </w:r>
      <w:r w:rsidRPr="0077354A">
        <w:rPr>
          <w:sz w:val="24"/>
          <w:szCs w:val="24"/>
        </w:rPr>
        <w:t>de 20</w:t>
      </w:r>
      <w:r w:rsidRPr="0077354A">
        <w:rPr>
          <w:sz w:val="24"/>
          <w:szCs w:val="24"/>
          <w:lang w:eastAsia="pt-BR"/>
        </w:rPr>
        <w:fldChar w:fldCharType="begin">
          <w:ffData>
            <w:name w:val="Texto374"/>
            <w:enabled/>
            <w:calcOnExit w:val="0"/>
            <w:textInput/>
          </w:ffData>
        </w:fldChar>
      </w:r>
      <w:r w:rsidRPr="0077354A">
        <w:rPr>
          <w:sz w:val="24"/>
          <w:szCs w:val="24"/>
          <w:lang w:eastAsia="pt-BR"/>
        </w:rPr>
        <w:instrText xml:space="preserve"> FORMTEXT </w:instrText>
      </w:r>
      <w:r w:rsidRPr="0077354A">
        <w:rPr>
          <w:sz w:val="24"/>
          <w:szCs w:val="24"/>
          <w:lang w:eastAsia="pt-BR"/>
        </w:rPr>
      </w:r>
      <w:r w:rsidRPr="0077354A">
        <w:rPr>
          <w:sz w:val="24"/>
          <w:szCs w:val="24"/>
          <w:lang w:eastAsia="pt-BR"/>
        </w:rPr>
        <w:fldChar w:fldCharType="separate"/>
      </w:r>
      <w:r w:rsidR="003249F4">
        <w:rPr>
          <w:noProof/>
          <w:sz w:val="24"/>
          <w:szCs w:val="24"/>
          <w:lang w:eastAsia="pt-BR"/>
        </w:rPr>
        <w:t>26</w:t>
      </w:r>
      <w:bookmarkStart w:id="101" w:name="_GoBack"/>
      <w:bookmarkEnd w:id="101"/>
      <w:r w:rsidRPr="0077354A">
        <w:rPr>
          <w:sz w:val="24"/>
          <w:szCs w:val="24"/>
          <w:lang w:eastAsia="pt-BR"/>
        </w:rPr>
        <w:fldChar w:fldCharType="end"/>
      </w:r>
      <w:r w:rsidRPr="0077354A">
        <w:rPr>
          <w:sz w:val="24"/>
          <w:szCs w:val="24"/>
        </w:rPr>
        <w:t>.</w:t>
      </w:r>
    </w:p>
    <w:p w14:paraId="594FFCFD" w14:textId="77777777" w:rsidR="0077354A" w:rsidRPr="0077354A" w:rsidRDefault="0077354A" w:rsidP="0077354A">
      <w:pPr>
        <w:jc w:val="center"/>
        <w:rPr>
          <w:sz w:val="24"/>
          <w:szCs w:val="24"/>
        </w:rPr>
      </w:pPr>
    </w:p>
    <w:p w14:paraId="6CA95045" w14:textId="77777777" w:rsidR="0077354A" w:rsidRPr="0077354A" w:rsidRDefault="0077354A" w:rsidP="0077354A">
      <w:pPr>
        <w:jc w:val="center"/>
        <w:rPr>
          <w:sz w:val="24"/>
          <w:szCs w:val="24"/>
        </w:rPr>
      </w:pPr>
      <w:r w:rsidRPr="0077354A">
        <w:rPr>
          <w:sz w:val="24"/>
          <w:szCs w:val="24"/>
        </w:rPr>
        <w:t>CONTRATANTE                                                    CONTRATADA</w:t>
      </w:r>
    </w:p>
    <w:p w14:paraId="36796984" w14:textId="77777777" w:rsidR="0077354A" w:rsidRPr="0077354A" w:rsidRDefault="0077354A" w:rsidP="0077354A">
      <w:pPr>
        <w:tabs>
          <w:tab w:val="left" w:pos="5670"/>
        </w:tabs>
        <w:jc w:val="center"/>
        <w:rPr>
          <w:sz w:val="24"/>
          <w:szCs w:val="24"/>
        </w:rPr>
      </w:pPr>
      <w:r w:rsidRPr="0077354A">
        <w:rPr>
          <w:sz w:val="24"/>
          <w:szCs w:val="24"/>
          <w:lang w:eastAsia="pt-BR"/>
        </w:rPr>
        <w:fldChar w:fldCharType="begin">
          <w:ffData>
            <w:name w:val="Texto374"/>
            <w:enabled/>
            <w:calcOnExit w:val="0"/>
            <w:textInput/>
          </w:ffData>
        </w:fldChar>
      </w:r>
      <w:r w:rsidRPr="0077354A">
        <w:rPr>
          <w:sz w:val="24"/>
          <w:szCs w:val="24"/>
          <w:lang w:eastAsia="pt-BR"/>
        </w:rPr>
        <w:instrText xml:space="preserve"> FORMTEXT </w:instrText>
      </w:r>
      <w:r w:rsidRPr="0077354A">
        <w:rPr>
          <w:sz w:val="24"/>
          <w:szCs w:val="24"/>
          <w:lang w:eastAsia="pt-BR"/>
        </w:rPr>
      </w:r>
      <w:r w:rsidRPr="0077354A">
        <w:rPr>
          <w:sz w:val="24"/>
          <w:szCs w:val="24"/>
          <w:lang w:eastAsia="pt-BR"/>
        </w:rPr>
        <w:fldChar w:fldCharType="separate"/>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sz w:val="24"/>
          <w:szCs w:val="24"/>
          <w:lang w:eastAsia="pt-BR"/>
        </w:rPr>
        <w:fldChar w:fldCharType="end"/>
      </w:r>
      <w:r w:rsidRPr="0077354A">
        <w:rPr>
          <w:sz w:val="24"/>
          <w:szCs w:val="24"/>
          <w:lang w:eastAsia="pt-BR"/>
        </w:rPr>
        <w:tab/>
      </w:r>
      <w:r w:rsidRPr="0077354A">
        <w:rPr>
          <w:sz w:val="24"/>
          <w:szCs w:val="24"/>
          <w:lang w:eastAsia="pt-BR"/>
        </w:rPr>
        <w:fldChar w:fldCharType="begin">
          <w:ffData>
            <w:name w:val="Texto374"/>
            <w:enabled/>
            <w:calcOnExit w:val="0"/>
            <w:textInput/>
          </w:ffData>
        </w:fldChar>
      </w:r>
      <w:r w:rsidRPr="0077354A">
        <w:rPr>
          <w:sz w:val="24"/>
          <w:szCs w:val="24"/>
          <w:lang w:eastAsia="pt-BR"/>
        </w:rPr>
        <w:instrText xml:space="preserve"> FORMTEXT </w:instrText>
      </w:r>
      <w:r w:rsidRPr="0077354A">
        <w:rPr>
          <w:sz w:val="24"/>
          <w:szCs w:val="24"/>
          <w:lang w:eastAsia="pt-BR"/>
        </w:rPr>
      </w:r>
      <w:r w:rsidRPr="0077354A">
        <w:rPr>
          <w:sz w:val="24"/>
          <w:szCs w:val="24"/>
          <w:lang w:eastAsia="pt-BR"/>
        </w:rPr>
        <w:fldChar w:fldCharType="separate"/>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sz w:val="24"/>
          <w:szCs w:val="24"/>
          <w:lang w:eastAsia="pt-BR"/>
        </w:rPr>
        <w:fldChar w:fldCharType="end"/>
      </w:r>
    </w:p>
    <w:p w14:paraId="6AD1CFEE" w14:textId="77777777" w:rsidR="0077354A" w:rsidRPr="0077354A" w:rsidRDefault="0077354A" w:rsidP="0077354A">
      <w:pPr>
        <w:rPr>
          <w:sz w:val="24"/>
          <w:szCs w:val="24"/>
        </w:rPr>
      </w:pPr>
    </w:p>
    <w:p w14:paraId="0E22DBA5" w14:textId="77777777" w:rsidR="0077354A" w:rsidRPr="0077354A" w:rsidRDefault="0077354A" w:rsidP="0077354A">
      <w:pPr>
        <w:rPr>
          <w:sz w:val="24"/>
          <w:szCs w:val="24"/>
        </w:rPr>
      </w:pPr>
      <w:r w:rsidRPr="0077354A">
        <w:rPr>
          <w:sz w:val="24"/>
          <w:szCs w:val="24"/>
        </w:rPr>
        <w:t>Testemunhas:</w:t>
      </w:r>
    </w:p>
    <w:p w14:paraId="6A50F7EB" w14:textId="77777777" w:rsidR="0077354A" w:rsidRPr="0077354A" w:rsidRDefault="0077354A" w:rsidP="0077354A">
      <w:pPr>
        <w:rPr>
          <w:sz w:val="24"/>
          <w:szCs w:val="24"/>
        </w:rPr>
      </w:pPr>
      <w:r w:rsidRPr="0077354A">
        <w:rPr>
          <w:sz w:val="24"/>
          <w:szCs w:val="24"/>
        </w:rPr>
        <w:lastRenderedPageBreak/>
        <w:t>__________________________</w:t>
      </w:r>
    </w:p>
    <w:p w14:paraId="3F43EE4E" w14:textId="77777777" w:rsidR="0077354A" w:rsidRPr="0077354A" w:rsidRDefault="0077354A" w:rsidP="0077354A">
      <w:pPr>
        <w:rPr>
          <w:sz w:val="24"/>
          <w:szCs w:val="24"/>
          <w:lang w:eastAsia="pt-BR"/>
        </w:rPr>
      </w:pPr>
      <w:r w:rsidRPr="0077354A">
        <w:rPr>
          <w:b/>
          <w:sz w:val="24"/>
          <w:szCs w:val="24"/>
        </w:rPr>
        <w:t>RG</w:t>
      </w:r>
      <w:r w:rsidRPr="0077354A">
        <w:rPr>
          <w:sz w:val="24"/>
          <w:szCs w:val="24"/>
          <w:lang w:eastAsia="pt-BR"/>
        </w:rPr>
        <w:fldChar w:fldCharType="begin">
          <w:ffData>
            <w:name w:val="Texto374"/>
            <w:enabled/>
            <w:calcOnExit w:val="0"/>
            <w:textInput/>
          </w:ffData>
        </w:fldChar>
      </w:r>
      <w:r w:rsidRPr="0077354A">
        <w:rPr>
          <w:sz w:val="24"/>
          <w:szCs w:val="24"/>
          <w:lang w:eastAsia="pt-BR"/>
        </w:rPr>
        <w:instrText xml:space="preserve"> FORMTEXT </w:instrText>
      </w:r>
      <w:r w:rsidRPr="0077354A">
        <w:rPr>
          <w:sz w:val="24"/>
          <w:szCs w:val="24"/>
          <w:lang w:eastAsia="pt-BR"/>
        </w:rPr>
      </w:r>
      <w:r w:rsidRPr="0077354A">
        <w:rPr>
          <w:sz w:val="24"/>
          <w:szCs w:val="24"/>
          <w:lang w:eastAsia="pt-BR"/>
        </w:rPr>
        <w:fldChar w:fldCharType="separate"/>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sz w:val="24"/>
          <w:szCs w:val="24"/>
          <w:lang w:eastAsia="pt-BR"/>
        </w:rPr>
        <w:fldChar w:fldCharType="end"/>
      </w:r>
    </w:p>
    <w:p w14:paraId="2C19EA73" w14:textId="77777777" w:rsidR="0077354A" w:rsidRPr="0077354A" w:rsidRDefault="0077354A" w:rsidP="0077354A">
      <w:pPr>
        <w:rPr>
          <w:sz w:val="24"/>
          <w:szCs w:val="24"/>
        </w:rPr>
      </w:pPr>
    </w:p>
    <w:p w14:paraId="7943F585" w14:textId="77777777" w:rsidR="0077354A" w:rsidRPr="0077354A" w:rsidRDefault="0077354A" w:rsidP="0077354A">
      <w:pPr>
        <w:rPr>
          <w:sz w:val="24"/>
          <w:szCs w:val="24"/>
        </w:rPr>
      </w:pPr>
      <w:r w:rsidRPr="0077354A">
        <w:rPr>
          <w:sz w:val="24"/>
          <w:szCs w:val="24"/>
        </w:rPr>
        <w:t>________________________</w:t>
      </w:r>
    </w:p>
    <w:p w14:paraId="3F2EF4EA" w14:textId="77777777" w:rsidR="0077354A" w:rsidRPr="0077354A" w:rsidRDefault="0077354A" w:rsidP="0077354A">
      <w:pPr>
        <w:rPr>
          <w:sz w:val="24"/>
          <w:szCs w:val="24"/>
          <w:lang w:eastAsia="pt-BR"/>
        </w:rPr>
      </w:pPr>
      <w:r w:rsidRPr="0077354A">
        <w:rPr>
          <w:b/>
          <w:sz w:val="24"/>
          <w:szCs w:val="24"/>
        </w:rPr>
        <w:t>RG</w:t>
      </w:r>
      <w:r w:rsidRPr="0077354A">
        <w:rPr>
          <w:sz w:val="24"/>
          <w:szCs w:val="24"/>
          <w:lang w:eastAsia="pt-BR"/>
        </w:rPr>
        <w:fldChar w:fldCharType="begin">
          <w:ffData>
            <w:name w:val="Texto374"/>
            <w:enabled/>
            <w:calcOnExit w:val="0"/>
            <w:textInput/>
          </w:ffData>
        </w:fldChar>
      </w:r>
      <w:r w:rsidRPr="0077354A">
        <w:rPr>
          <w:sz w:val="24"/>
          <w:szCs w:val="24"/>
          <w:lang w:eastAsia="pt-BR"/>
        </w:rPr>
        <w:instrText xml:space="preserve"> FORMTEXT </w:instrText>
      </w:r>
      <w:r w:rsidRPr="0077354A">
        <w:rPr>
          <w:sz w:val="24"/>
          <w:szCs w:val="24"/>
          <w:lang w:eastAsia="pt-BR"/>
        </w:rPr>
      </w:r>
      <w:r w:rsidRPr="0077354A">
        <w:rPr>
          <w:sz w:val="24"/>
          <w:szCs w:val="24"/>
          <w:lang w:eastAsia="pt-BR"/>
        </w:rPr>
        <w:fldChar w:fldCharType="separate"/>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noProof/>
          <w:sz w:val="24"/>
          <w:szCs w:val="24"/>
          <w:lang w:eastAsia="pt-BR"/>
        </w:rPr>
        <w:t> </w:t>
      </w:r>
      <w:r w:rsidRPr="0077354A">
        <w:rPr>
          <w:sz w:val="24"/>
          <w:szCs w:val="24"/>
          <w:lang w:eastAsia="pt-BR"/>
        </w:rPr>
        <w:fldChar w:fldCharType="end"/>
      </w:r>
    </w:p>
    <w:p w14:paraId="0FC3123A" w14:textId="077689C1" w:rsidR="0077354A" w:rsidRDefault="0077354A" w:rsidP="0077354A">
      <w:pPr>
        <w:jc w:val="both"/>
        <w:rPr>
          <w:b/>
          <w:bCs/>
          <w:sz w:val="24"/>
          <w:szCs w:val="24"/>
        </w:rPr>
      </w:pPr>
      <w:r w:rsidRPr="0077354A">
        <w:rPr>
          <w:b/>
          <w:bCs/>
          <w:sz w:val="24"/>
          <w:szCs w:val="24"/>
        </w:rPr>
        <w:br w:type="page"/>
      </w:r>
    </w:p>
    <w:p w14:paraId="30792BE7" w14:textId="7D75884D" w:rsidR="001133CD" w:rsidRDefault="001133CD" w:rsidP="001133CD">
      <w:pPr>
        <w:jc w:val="center"/>
        <w:rPr>
          <w:b/>
          <w:bCs/>
          <w:sz w:val="24"/>
          <w:szCs w:val="24"/>
        </w:rPr>
      </w:pPr>
      <w:bookmarkStart w:id="102" w:name="_Hlk69972961"/>
      <w:r w:rsidRPr="00723662">
        <w:rPr>
          <w:b/>
          <w:bCs/>
          <w:sz w:val="24"/>
          <w:szCs w:val="24"/>
        </w:rPr>
        <w:t>RELAÇÃO DE ENSAIOS NECESSÁRIOS E MODELO DE DECLARAÇÃO</w:t>
      </w:r>
    </w:p>
    <w:p w14:paraId="4207FBBC" w14:textId="77777777" w:rsidR="00723662" w:rsidRDefault="00723662" w:rsidP="001133CD">
      <w:pPr>
        <w:jc w:val="center"/>
        <w:rPr>
          <w:b/>
          <w:bCs/>
          <w:sz w:val="24"/>
          <w:szCs w:val="24"/>
        </w:rPr>
      </w:pPr>
    </w:p>
    <w:p w14:paraId="5C530D3A" w14:textId="77777777" w:rsidR="00723662" w:rsidRDefault="00723662" w:rsidP="00723662">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M CBUQ – PMF – TRATAMENTOS (TST)</w:t>
      </w:r>
    </w:p>
    <w:p w14:paraId="792F488D" w14:textId="77777777" w:rsidR="00723662" w:rsidRDefault="00723662" w:rsidP="00723662">
      <w:pPr>
        <w:ind w:left="360"/>
        <w:jc w:val="center"/>
        <w:rPr>
          <w:rFonts w:ascii="Arial" w:hAnsi="Arial" w:cs="Arial"/>
          <w:b/>
          <w:bCs/>
          <w:sz w:val="22"/>
          <w:szCs w:val="22"/>
        </w:rPr>
      </w:pPr>
    </w:p>
    <w:p w14:paraId="25FF4B4D" w14:textId="77777777" w:rsidR="00723662" w:rsidRDefault="00723662" w:rsidP="00723662">
      <w:pPr>
        <w:ind w:left="360"/>
        <w:jc w:val="center"/>
        <w:rPr>
          <w:rFonts w:ascii="Arial" w:hAnsi="Arial" w:cs="Arial"/>
          <w:b/>
          <w:bCs/>
          <w:sz w:val="22"/>
          <w:szCs w:val="22"/>
        </w:rPr>
      </w:pPr>
    </w:p>
    <w:p w14:paraId="4DF88909" w14:textId="77777777" w:rsidR="00723662" w:rsidRPr="0063485A" w:rsidRDefault="00723662" w:rsidP="00723662">
      <w:pPr>
        <w:numPr>
          <w:ilvl w:val="0"/>
          <w:numId w:val="24"/>
        </w:numPr>
        <w:suppressAutoHyphens w:val="0"/>
        <w:jc w:val="both"/>
        <w:rPr>
          <w:rFonts w:ascii="Arial" w:hAnsi="Arial" w:cs="Arial"/>
          <w:sz w:val="22"/>
          <w:szCs w:val="22"/>
        </w:rPr>
      </w:pPr>
      <w:r w:rsidRPr="0063485A">
        <w:rPr>
          <w:rFonts w:ascii="Arial" w:hAnsi="Arial" w:cs="Arial"/>
          <w:b/>
          <w:bCs/>
          <w:sz w:val="22"/>
          <w:szCs w:val="22"/>
        </w:rPr>
        <w:t xml:space="preserve">PLANO DE AMOSTRAGEM – CONTROLE TECNOLÓGICO </w:t>
      </w:r>
      <w:r w:rsidRPr="0063485A">
        <w:rPr>
          <w:rFonts w:ascii="Arial" w:hAnsi="Arial" w:cs="Arial"/>
          <w:sz w:val="22"/>
          <w:szCs w:val="22"/>
        </w:rPr>
        <w:t>- DNER-PRO 277/97.</w:t>
      </w:r>
    </w:p>
    <w:p w14:paraId="52AE03B9" w14:textId="77777777" w:rsidR="00723662" w:rsidRDefault="00723662" w:rsidP="00723662">
      <w:pPr>
        <w:ind w:left="360"/>
        <w:rPr>
          <w:rFonts w:ascii="Arial" w:hAnsi="Arial" w:cs="Arial"/>
          <w:b/>
          <w:bCs/>
          <w:sz w:val="22"/>
          <w:szCs w:val="22"/>
        </w:rPr>
      </w:pPr>
    </w:p>
    <w:p w14:paraId="78D1A7CC" w14:textId="77777777" w:rsidR="00723662" w:rsidRDefault="00723662" w:rsidP="00723662">
      <w:pPr>
        <w:ind w:left="360"/>
        <w:rPr>
          <w:rFonts w:ascii="Arial" w:hAnsi="Arial" w:cs="Arial"/>
          <w:b/>
          <w:bCs/>
          <w:sz w:val="22"/>
          <w:szCs w:val="22"/>
        </w:rPr>
      </w:pPr>
    </w:p>
    <w:p w14:paraId="1E1F23EA" w14:textId="77777777" w:rsidR="00723662" w:rsidRPr="005E7E5F" w:rsidRDefault="00723662" w:rsidP="00723662">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2BB18394" w14:textId="77777777" w:rsidR="00723662" w:rsidRPr="005E7E5F" w:rsidRDefault="00723662" w:rsidP="00723662">
      <w:pPr>
        <w:ind w:left="360"/>
        <w:jc w:val="both"/>
        <w:rPr>
          <w:rFonts w:ascii="Arial" w:hAnsi="Arial" w:cs="Arial"/>
          <w:b/>
          <w:sz w:val="22"/>
          <w:szCs w:val="22"/>
          <w:u w:val="single"/>
        </w:rPr>
      </w:pPr>
    </w:p>
    <w:p w14:paraId="541187C0" w14:textId="77777777" w:rsidR="00723662" w:rsidRPr="005E7E5F" w:rsidRDefault="00723662" w:rsidP="00723662">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3F91B96D" w14:textId="77777777" w:rsidR="00723662" w:rsidRPr="005E7E5F" w:rsidRDefault="00723662" w:rsidP="00723662">
      <w:pPr>
        <w:ind w:left="360"/>
        <w:rPr>
          <w:rFonts w:ascii="Arial" w:hAnsi="Arial" w:cs="Arial"/>
          <w:b/>
          <w:sz w:val="22"/>
          <w:szCs w:val="22"/>
          <w:u w:val="single"/>
        </w:rPr>
      </w:pPr>
    </w:p>
    <w:p w14:paraId="54835AEB" w14:textId="77777777" w:rsidR="00723662" w:rsidRPr="005E7E5F" w:rsidRDefault="00723662" w:rsidP="00723662">
      <w:pPr>
        <w:numPr>
          <w:ilvl w:val="0"/>
          <w:numId w:val="24"/>
        </w:numPr>
        <w:suppressAutoHyphens w:val="0"/>
        <w:rPr>
          <w:rFonts w:ascii="Arial" w:hAnsi="Arial" w:cs="Arial"/>
          <w:b/>
          <w:sz w:val="22"/>
          <w:szCs w:val="22"/>
        </w:rPr>
      </w:pPr>
      <w:r w:rsidRPr="005E7E5F">
        <w:rPr>
          <w:rFonts w:ascii="Arial" w:hAnsi="Arial" w:cs="Arial"/>
          <w:b/>
          <w:sz w:val="22"/>
          <w:szCs w:val="22"/>
        </w:rPr>
        <w:t>Serviços de pavimentação</w:t>
      </w:r>
    </w:p>
    <w:p w14:paraId="4E43DEC8" w14:textId="77777777" w:rsidR="00723662" w:rsidRPr="005E7E5F" w:rsidRDefault="00723662" w:rsidP="00723662">
      <w:pPr>
        <w:ind w:left="360"/>
        <w:rPr>
          <w:rFonts w:ascii="Arial" w:hAnsi="Arial" w:cs="Arial"/>
          <w:bCs/>
          <w:sz w:val="22"/>
          <w:szCs w:val="22"/>
        </w:rPr>
      </w:pPr>
    </w:p>
    <w:p w14:paraId="1CC690B3"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DER-ES-PA-01-23 Regularização do Subleito</w:t>
      </w:r>
    </w:p>
    <w:p w14:paraId="08A9E80A"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DER-ES-PA-03-23 Macadame Seco</w:t>
      </w:r>
    </w:p>
    <w:p w14:paraId="79378645"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DER-ES-PA-05-23 Brita Graduada</w:t>
      </w:r>
    </w:p>
    <w:p w14:paraId="6226FF93"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DER-ES-PA-06-23 Brita Corrida</w:t>
      </w:r>
    </w:p>
    <w:p w14:paraId="0D2783A5"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DER-ES-PA-07-23 Camadas Estabilizadas Granulometricamente</w:t>
      </w:r>
    </w:p>
    <w:p w14:paraId="3FF2113B"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DER-ES-PA-11-23 Solo-Cimento e Solo Tratado com Cimento</w:t>
      </w:r>
    </w:p>
    <w:p w14:paraId="448BD86E"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DER-ES-PA-16-23 Brita Graduada Tratada com Cimento</w:t>
      </w:r>
    </w:p>
    <w:p w14:paraId="43FABF30"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DER-ES-PA-17-23 Pinturas Asfálticas</w:t>
      </w:r>
    </w:p>
    <w:p w14:paraId="05857C5E"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DER-ES-PA-19-23 Capa Selante</w:t>
      </w:r>
    </w:p>
    <w:p w14:paraId="6D00D326"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DER-ES-PA-21-23 Concreto Asfáltico, Usinado à Quente</w:t>
      </w:r>
    </w:p>
    <w:p w14:paraId="53B15110"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DER-ES-PA-23-23 Pré-Misturado à Frio</w:t>
      </w:r>
    </w:p>
    <w:p w14:paraId="547FC12E" w14:textId="77777777" w:rsidR="00723662" w:rsidRPr="005E7E5F" w:rsidRDefault="00723662" w:rsidP="00723662">
      <w:pPr>
        <w:ind w:left="360"/>
        <w:jc w:val="both"/>
        <w:rPr>
          <w:rFonts w:ascii="Arial" w:hAnsi="Arial" w:cs="Arial"/>
          <w:bCs/>
          <w:sz w:val="22"/>
          <w:szCs w:val="22"/>
        </w:rPr>
      </w:pPr>
      <w:r w:rsidRPr="005E7E5F">
        <w:rPr>
          <w:rFonts w:ascii="Arial" w:hAnsi="Arial" w:cs="Arial"/>
          <w:bCs/>
          <w:sz w:val="22"/>
          <w:szCs w:val="22"/>
        </w:rPr>
        <w:t>DER-ES-PA-36-23 Tratamentos Superficiais – Ligantes Convencionais e Modificados</w:t>
      </w:r>
    </w:p>
    <w:p w14:paraId="4422F0E8" w14:textId="77777777" w:rsidR="00723662" w:rsidRPr="005E7E5F" w:rsidRDefault="00723662" w:rsidP="00723662">
      <w:pPr>
        <w:ind w:left="360"/>
        <w:rPr>
          <w:rFonts w:ascii="Arial" w:hAnsi="Arial" w:cs="Arial"/>
          <w:bCs/>
          <w:sz w:val="22"/>
          <w:szCs w:val="22"/>
        </w:rPr>
      </w:pPr>
    </w:p>
    <w:p w14:paraId="0B80BD0A" w14:textId="77777777" w:rsidR="00723662" w:rsidRPr="005E7E5F" w:rsidRDefault="00723662" w:rsidP="00723662">
      <w:pPr>
        <w:numPr>
          <w:ilvl w:val="0"/>
          <w:numId w:val="24"/>
        </w:numPr>
        <w:suppressAutoHyphens w:val="0"/>
        <w:rPr>
          <w:rFonts w:ascii="Arial" w:hAnsi="Arial" w:cs="Arial"/>
          <w:b/>
          <w:sz w:val="22"/>
          <w:szCs w:val="22"/>
        </w:rPr>
      </w:pPr>
      <w:r w:rsidRPr="005E7E5F">
        <w:rPr>
          <w:rFonts w:ascii="Arial" w:hAnsi="Arial" w:cs="Arial"/>
          <w:b/>
          <w:sz w:val="22"/>
          <w:szCs w:val="22"/>
        </w:rPr>
        <w:t>Serviços de terraplenagem</w:t>
      </w:r>
    </w:p>
    <w:p w14:paraId="64E0EA6B" w14:textId="77777777" w:rsidR="00723662" w:rsidRPr="005E7E5F" w:rsidRDefault="00723662" w:rsidP="00723662">
      <w:pPr>
        <w:ind w:left="720"/>
        <w:rPr>
          <w:rFonts w:ascii="Arial" w:hAnsi="Arial" w:cs="Arial"/>
          <w:b/>
          <w:sz w:val="22"/>
          <w:szCs w:val="22"/>
        </w:rPr>
      </w:pPr>
    </w:p>
    <w:p w14:paraId="238DF725" w14:textId="77777777" w:rsidR="00723662" w:rsidRPr="005E7E5F" w:rsidRDefault="00723662" w:rsidP="00723662">
      <w:pPr>
        <w:ind w:left="360"/>
        <w:rPr>
          <w:rFonts w:ascii="Arial" w:hAnsi="Arial" w:cs="Arial"/>
          <w:bCs/>
          <w:sz w:val="22"/>
          <w:szCs w:val="22"/>
        </w:rPr>
      </w:pPr>
      <w:r w:rsidRPr="005E7E5F">
        <w:rPr>
          <w:rFonts w:ascii="Arial" w:hAnsi="Arial" w:cs="Arial"/>
          <w:bCs/>
          <w:sz w:val="22"/>
          <w:szCs w:val="22"/>
        </w:rPr>
        <w:lastRenderedPageBreak/>
        <w:t>DER-ES-TE-01-23 Serviços Preliminares</w:t>
      </w:r>
    </w:p>
    <w:p w14:paraId="184F0BFA" w14:textId="77777777" w:rsidR="00723662" w:rsidRPr="005E7E5F" w:rsidRDefault="00723662" w:rsidP="00723662">
      <w:pPr>
        <w:ind w:left="360"/>
        <w:rPr>
          <w:rFonts w:ascii="Arial" w:hAnsi="Arial" w:cs="Arial"/>
          <w:bCs/>
          <w:sz w:val="22"/>
          <w:szCs w:val="22"/>
        </w:rPr>
      </w:pPr>
      <w:r w:rsidRPr="005E7E5F">
        <w:rPr>
          <w:rFonts w:ascii="Arial" w:hAnsi="Arial" w:cs="Arial"/>
          <w:bCs/>
          <w:sz w:val="22"/>
          <w:szCs w:val="22"/>
        </w:rPr>
        <w:t>DER-ES-TE-02-23 Cortes</w:t>
      </w:r>
    </w:p>
    <w:p w14:paraId="2B8B3EE1" w14:textId="77777777" w:rsidR="00723662" w:rsidRPr="005E7E5F" w:rsidRDefault="00723662" w:rsidP="00723662">
      <w:pPr>
        <w:ind w:left="360"/>
        <w:rPr>
          <w:rFonts w:ascii="Arial" w:hAnsi="Arial" w:cs="Arial"/>
          <w:bCs/>
          <w:sz w:val="22"/>
          <w:szCs w:val="22"/>
        </w:rPr>
      </w:pPr>
      <w:r w:rsidRPr="005E7E5F">
        <w:rPr>
          <w:rFonts w:ascii="Arial" w:hAnsi="Arial" w:cs="Arial"/>
          <w:bCs/>
          <w:sz w:val="22"/>
          <w:szCs w:val="22"/>
        </w:rPr>
        <w:t>DER-ES-TE-03-23 Empréstimos</w:t>
      </w:r>
    </w:p>
    <w:p w14:paraId="17F7F50A" w14:textId="77777777" w:rsidR="00723662" w:rsidRPr="005E7E5F" w:rsidRDefault="00723662" w:rsidP="00723662">
      <w:pPr>
        <w:ind w:left="360"/>
        <w:rPr>
          <w:rFonts w:ascii="Arial" w:hAnsi="Arial" w:cs="Arial"/>
          <w:bCs/>
          <w:sz w:val="22"/>
          <w:szCs w:val="22"/>
        </w:rPr>
      </w:pPr>
      <w:r w:rsidRPr="005E7E5F">
        <w:rPr>
          <w:rFonts w:ascii="Arial" w:hAnsi="Arial" w:cs="Arial"/>
          <w:bCs/>
          <w:sz w:val="22"/>
          <w:szCs w:val="22"/>
        </w:rPr>
        <w:t>DER-ES-TE-04-23 Remoção de Solos Moles</w:t>
      </w:r>
    </w:p>
    <w:p w14:paraId="1E80360F" w14:textId="77777777" w:rsidR="00723662" w:rsidRPr="005E7E5F" w:rsidRDefault="00723662" w:rsidP="00723662">
      <w:pPr>
        <w:ind w:left="360"/>
        <w:rPr>
          <w:rFonts w:ascii="Arial" w:hAnsi="Arial" w:cs="Arial"/>
          <w:bCs/>
          <w:sz w:val="22"/>
          <w:szCs w:val="22"/>
        </w:rPr>
      </w:pPr>
      <w:r w:rsidRPr="005E7E5F">
        <w:rPr>
          <w:rFonts w:ascii="Arial" w:hAnsi="Arial" w:cs="Arial"/>
          <w:bCs/>
          <w:sz w:val="22"/>
          <w:szCs w:val="22"/>
        </w:rPr>
        <w:t>DER-ES-TE-05-23 Colchão Drenante de Areia para Fundação de Aterro</w:t>
      </w:r>
    </w:p>
    <w:p w14:paraId="37A6A47B" w14:textId="77777777" w:rsidR="00723662" w:rsidRPr="005E7E5F" w:rsidRDefault="00723662" w:rsidP="00723662">
      <w:pPr>
        <w:ind w:left="360"/>
        <w:rPr>
          <w:rFonts w:ascii="Arial" w:hAnsi="Arial" w:cs="Arial"/>
          <w:bCs/>
          <w:sz w:val="22"/>
          <w:szCs w:val="22"/>
        </w:rPr>
      </w:pPr>
      <w:r w:rsidRPr="005E7E5F">
        <w:rPr>
          <w:rFonts w:ascii="Arial" w:hAnsi="Arial" w:cs="Arial"/>
          <w:bCs/>
          <w:sz w:val="22"/>
          <w:szCs w:val="22"/>
        </w:rPr>
        <w:t>DER-ES-TE-06-23 Aterros</w:t>
      </w:r>
    </w:p>
    <w:p w14:paraId="0F00E405" w14:textId="77777777" w:rsidR="00723662" w:rsidRPr="00723662" w:rsidRDefault="00723662" w:rsidP="00723662">
      <w:pPr>
        <w:ind w:left="360"/>
        <w:rPr>
          <w:rFonts w:ascii="Arial" w:hAnsi="Arial" w:cs="Arial"/>
          <w:bCs/>
          <w:sz w:val="22"/>
          <w:szCs w:val="22"/>
        </w:rPr>
      </w:pPr>
    </w:p>
    <w:p w14:paraId="3038456C" w14:textId="77777777" w:rsidR="00723662" w:rsidRPr="00723662" w:rsidRDefault="003249F4" w:rsidP="00723662">
      <w:pPr>
        <w:ind w:left="360"/>
        <w:rPr>
          <w:rFonts w:ascii="Arial" w:hAnsi="Arial" w:cs="Arial"/>
          <w:b/>
          <w:sz w:val="22"/>
          <w:szCs w:val="22"/>
        </w:rPr>
      </w:pPr>
      <w:hyperlink r:id="rId21" w:history="1">
        <w:r w:rsidR="00723662" w:rsidRPr="00723662">
          <w:rPr>
            <w:rStyle w:val="Hyperlink"/>
            <w:rFonts w:ascii="Arial" w:hAnsi="Arial" w:cs="Arial"/>
            <w:b/>
            <w:color w:val="auto"/>
            <w:sz w:val="22"/>
            <w:szCs w:val="22"/>
          </w:rPr>
          <w:t>Especificação de Serviço - ES — Departamento Nacional de Infraestrutura de Transportes</w:t>
        </w:r>
      </w:hyperlink>
    </w:p>
    <w:p w14:paraId="79CBFD26" w14:textId="77777777" w:rsidR="00723662" w:rsidRPr="00723662" w:rsidRDefault="00723662" w:rsidP="00723662">
      <w:pPr>
        <w:ind w:left="360"/>
        <w:jc w:val="center"/>
        <w:rPr>
          <w:rFonts w:ascii="Arial" w:hAnsi="Arial" w:cs="Arial"/>
          <w:b/>
          <w:sz w:val="22"/>
          <w:szCs w:val="22"/>
        </w:rPr>
      </w:pPr>
    </w:p>
    <w:p w14:paraId="21BB8E7F" w14:textId="77777777" w:rsidR="00723662" w:rsidRPr="00723662" w:rsidRDefault="003249F4" w:rsidP="00723662">
      <w:pPr>
        <w:ind w:left="360"/>
        <w:jc w:val="both"/>
        <w:rPr>
          <w:rFonts w:ascii="Arial" w:hAnsi="Arial" w:cs="Arial"/>
          <w:bCs/>
          <w:sz w:val="22"/>
          <w:szCs w:val="22"/>
        </w:rPr>
      </w:pPr>
      <w:hyperlink r:id="rId22" w:tgtFrame="_self" w:history="1">
        <w:r w:rsidR="00723662" w:rsidRPr="00723662">
          <w:rPr>
            <w:rStyle w:val="Hyperlink"/>
            <w:rFonts w:ascii="Arial" w:hAnsi="Arial" w:cs="Arial"/>
            <w:bCs/>
            <w:color w:val="auto"/>
            <w:sz w:val="22"/>
            <w:szCs w:val="22"/>
          </w:rPr>
          <w:t>DNIT 031/2024-ES – Pavimentação – Concreto asfáltico – Especificação de serviço</w:t>
        </w:r>
      </w:hyperlink>
    </w:p>
    <w:p w14:paraId="335662FF" w14:textId="77777777" w:rsidR="00723662" w:rsidRPr="00723662" w:rsidRDefault="003249F4" w:rsidP="00723662">
      <w:pPr>
        <w:ind w:left="360"/>
        <w:jc w:val="both"/>
        <w:rPr>
          <w:rFonts w:ascii="Arial" w:hAnsi="Arial" w:cs="Arial"/>
          <w:bCs/>
          <w:sz w:val="22"/>
          <w:szCs w:val="22"/>
        </w:rPr>
      </w:pPr>
      <w:hyperlink r:id="rId23" w:tgtFrame="_self" w:history="1">
        <w:r w:rsidR="00723662" w:rsidRPr="00723662">
          <w:rPr>
            <w:rStyle w:val="Hyperlink"/>
            <w:rFonts w:ascii="Arial" w:hAnsi="Arial" w:cs="Arial"/>
            <w:bCs/>
            <w:color w:val="auto"/>
            <w:sz w:val="22"/>
            <w:szCs w:val="22"/>
          </w:rPr>
          <w:t>DNIT 104/2009-ES - Terraplenagem - Serviços preliminares - Especificação de serviço</w:t>
        </w:r>
      </w:hyperlink>
    </w:p>
    <w:p w14:paraId="1420A7B5" w14:textId="77777777" w:rsidR="00723662" w:rsidRPr="00723662" w:rsidRDefault="003249F4" w:rsidP="00723662">
      <w:pPr>
        <w:ind w:left="360"/>
        <w:jc w:val="both"/>
        <w:rPr>
          <w:rFonts w:ascii="Arial" w:hAnsi="Arial" w:cs="Arial"/>
          <w:bCs/>
          <w:sz w:val="22"/>
          <w:szCs w:val="22"/>
        </w:rPr>
      </w:pPr>
      <w:hyperlink r:id="rId24" w:tgtFrame="_self" w:history="1">
        <w:r w:rsidR="00723662" w:rsidRPr="00723662">
          <w:rPr>
            <w:rStyle w:val="Hyperlink"/>
            <w:rFonts w:ascii="Arial" w:hAnsi="Arial" w:cs="Arial"/>
            <w:bCs/>
            <w:color w:val="auto"/>
            <w:sz w:val="22"/>
            <w:szCs w:val="22"/>
          </w:rPr>
          <w:t>DNIT 106/2009-ES - Terraplenagem - Cortes - Especificação de serviço</w:t>
        </w:r>
      </w:hyperlink>
    </w:p>
    <w:p w14:paraId="43CE80C7" w14:textId="77777777" w:rsidR="00723662" w:rsidRPr="00723662" w:rsidRDefault="003249F4" w:rsidP="00723662">
      <w:pPr>
        <w:ind w:left="360"/>
        <w:jc w:val="both"/>
        <w:rPr>
          <w:rFonts w:ascii="Arial" w:hAnsi="Arial" w:cs="Arial"/>
          <w:bCs/>
          <w:sz w:val="22"/>
          <w:szCs w:val="22"/>
        </w:rPr>
      </w:pPr>
      <w:hyperlink r:id="rId25" w:tgtFrame="_self" w:history="1">
        <w:r w:rsidR="00723662" w:rsidRPr="00723662">
          <w:rPr>
            <w:rStyle w:val="Hyperlink"/>
            <w:rFonts w:ascii="Arial" w:hAnsi="Arial" w:cs="Arial"/>
            <w:bCs/>
            <w:color w:val="auto"/>
            <w:sz w:val="22"/>
            <w:szCs w:val="22"/>
          </w:rPr>
          <w:t>DNIT 107/2009-ES - Terraplenagem - Empréstimos - Especificação de serviço</w:t>
        </w:r>
      </w:hyperlink>
    </w:p>
    <w:p w14:paraId="642F2AB5" w14:textId="77777777" w:rsidR="00723662" w:rsidRPr="00723662" w:rsidRDefault="003249F4" w:rsidP="00723662">
      <w:pPr>
        <w:ind w:left="360"/>
        <w:jc w:val="both"/>
        <w:rPr>
          <w:rFonts w:ascii="Arial" w:hAnsi="Arial" w:cs="Arial"/>
          <w:bCs/>
          <w:sz w:val="22"/>
          <w:szCs w:val="22"/>
        </w:rPr>
      </w:pPr>
      <w:hyperlink r:id="rId26" w:tgtFrame="_self" w:history="1">
        <w:r w:rsidR="00723662" w:rsidRPr="00723662">
          <w:rPr>
            <w:rStyle w:val="Hyperlink"/>
            <w:rFonts w:ascii="Arial" w:hAnsi="Arial" w:cs="Arial"/>
            <w:bCs/>
            <w:color w:val="auto"/>
            <w:sz w:val="22"/>
            <w:szCs w:val="22"/>
          </w:rPr>
          <w:t>DNIT 108/2009-ES - Terraplenagem - Aterros - Especificação de serviço</w:t>
        </w:r>
      </w:hyperlink>
    </w:p>
    <w:p w14:paraId="0086487C" w14:textId="77777777" w:rsidR="00723662" w:rsidRPr="00723662" w:rsidRDefault="003249F4" w:rsidP="00723662">
      <w:pPr>
        <w:ind w:left="360"/>
        <w:jc w:val="both"/>
        <w:rPr>
          <w:rFonts w:ascii="Arial" w:hAnsi="Arial" w:cs="Arial"/>
          <w:bCs/>
          <w:sz w:val="22"/>
          <w:szCs w:val="22"/>
        </w:rPr>
      </w:pPr>
      <w:hyperlink r:id="rId27" w:tgtFrame="_self" w:history="1">
        <w:r w:rsidR="00723662" w:rsidRPr="00723662">
          <w:rPr>
            <w:rStyle w:val="Hyperlink"/>
            <w:rFonts w:ascii="Arial" w:hAnsi="Arial" w:cs="Arial"/>
            <w:bCs/>
            <w:color w:val="auto"/>
            <w:sz w:val="22"/>
            <w:szCs w:val="22"/>
          </w:rPr>
          <w:t>DNIT 137/2010-ES: Pavimentação - Regularização do subleito - Especificação de serviço</w:t>
        </w:r>
      </w:hyperlink>
    </w:p>
    <w:p w14:paraId="3A9771A6" w14:textId="77777777" w:rsidR="00723662" w:rsidRPr="00723662" w:rsidRDefault="003249F4" w:rsidP="00723662">
      <w:pPr>
        <w:ind w:left="360"/>
        <w:jc w:val="both"/>
        <w:rPr>
          <w:rFonts w:ascii="Arial" w:hAnsi="Arial" w:cs="Arial"/>
          <w:bCs/>
          <w:sz w:val="22"/>
          <w:szCs w:val="22"/>
        </w:rPr>
      </w:pPr>
      <w:hyperlink r:id="rId28" w:tgtFrame="_self" w:history="1">
        <w:r w:rsidR="00723662" w:rsidRPr="00723662">
          <w:rPr>
            <w:rStyle w:val="Hyperlink"/>
            <w:rFonts w:ascii="Arial" w:hAnsi="Arial" w:cs="Arial"/>
            <w:bCs/>
            <w:color w:val="auto"/>
            <w:sz w:val="22"/>
            <w:szCs w:val="22"/>
          </w:rPr>
          <w:t>DNIT 138/2010-ES: Pavimentação - Reforço do subleito - Especificação de serviço</w:t>
        </w:r>
      </w:hyperlink>
    </w:p>
    <w:p w14:paraId="5EEFB469" w14:textId="77777777" w:rsidR="00723662" w:rsidRPr="00723662" w:rsidRDefault="003249F4" w:rsidP="00723662">
      <w:pPr>
        <w:ind w:left="360"/>
        <w:jc w:val="both"/>
        <w:rPr>
          <w:rFonts w:ascii="Arial" w:hAnsi="Arial" w:cs="Arial"/>
          <w:bCs/>
          <w:sz w:val="22"/>
          <w:szCs w:val="22"/>
        </w:rPr>
      </w:pPr>
      <w:hyperlink r:id="rId29" w:tgtFrame="_self" w:history="1">
        <w:r w:rsidR="00723662" w:rsidRPr="00723662">
          <w:rPr>
            <w:rStyle w:val="Hyperlink"/>
            <w:rFonts w:ascii="Arial" w:hAnsi="Arial" w:cs="Arial"/>
            <w:bCs/>
            <w:color w:val="auto"/>
            <w:sz w:val="22"/>
            <w:szCs w:val="22"/>
          </w:rPr>
          <w:t>DNIT 139/2010-ES: Pavimentação - Sub-base estabilizada granulometricamente - Especificação de serviço</w:t>
        </w:r>
      </w:hyperlink>
    </w:p>
    <w:p w14:paraId="2CE913E9" w14:textId="77777777" w:rsidR="00723662" w:rsidRPr="00723662" w:rsidRDefault="003249F4" w:rsidP="00723662">
      <w:pPr>
        <w:ind w:left="360"/>
        <w:jc w:val="both"/>
        <w:rPr>
          <w:rFonts w:ascii="Arial" w:hAnsi="Arial" w:cs="Arial"/>
          <w:bCs/>
          <w:sz w:val="22"/>
          <w:szCs w:val="22"/>
        </w:rPr>
      </w:pPr>
      <w:hyperlink r:id="rId30" w:tgtFrame="_self" w:history="1">
        <w:r w:rsidR="00723662" w:rsidRPr="00723662">
          <w:rPr>
            <w:rStyle w:val="Hyperlink"/>
            <w:rFonts w:ascii="Arial" w:hAnsi="Arial" w:cs="Arial"/>
            <w:bCs/>
            <w:color w:val="auto"/>
            <w:sz w:val="22"/>
            <w:szCs w:val="22"/>
          </w:rPr>
          <w:t>DNIT 141/2022-ES: Pavimentação - Base estabilizada granulometricamente - Especificação de serviço</w:t>
        </w:r>
      </w:hyperlink>
    </w:p>
    <w:p w14:paraId="04AD9D7A" w14:textId="77777777" w:rsidR="00723662" w:rsidRPr="00723662" w:rsidRDefault="003249F4" w:rsidP="00723662">
      <w:pPr>
        <w:ind w:left="360"/>
        <w:jc w:val="both"/>
        <w:rPr>
          <w:rFonts w:ascii="Arial" w:hAnsi="Arial" w:cs="Arial"/>
          <w:bCs/>
          <w:sz w:val="22"/>
          <w:szCs w:val="22"/>
        </w:rPr>
      </w:pPr>
      <w:hyperlink r:id="rId31" w:tgtFrame="_self" w:history="1">
        <w:r w:rsidR="00723662" w:rsidRPr="00723662">
          <w:rPr>
            <w:rStyle w:val="Hyperlink"/>
            <w:rFonts w:ascii="Arial" w:hAnsi="Arial" w:cs="Arial"/>
            <w:bCs/>
            <w:color w:val="auto"/>
            <w:sz w:val="22"/>
            <w:szCs w:val="22"/>
          </w:rPr>
          <w:t>DNIT 142/2022-ES: Pavimentação - Base de solo melhorado com cimento - Especificação de serviço</w:t>
        </w:r>
      </w:hyperlink>
    </w:p>
    <w:p w14:paraId="137EFDE8" w14:textId="77777777" w:rsidR="00723662" w:rsidRPr="00723662" w:rsidRDefault="003249F4" w:rsidP="00723662">
      <w:pPr>
        <w:ind w:left="360"/>
        <w:jc w:val="both"/>
        <w:rPr>
          <w:rFonts w:ascii="Arial" w:hAnsi="Arial" w:cs="Arial"/>
          <w:bCs/>
          <w:sz w:val="22"/>
          <w:szCs w:val="22"/>
        </w:rPr>
      </w:pPr>
      <w:hyperlink r:id="rId32" w:tgtFrame="_self" w:history="1">
        <w:r w:rsidR="00723662" w:rsidRPr="00723662">
          <w:rPr>
            <w:rStyle w:val="Hyperlink"/>
            <w:rFonts w:ascii="Arial" w:hAnsi="Arial" w:cs="Arial"/>
            <w:bCs/>
            <w:color w:val="auto"/>
            <w:sz w:val="22"/>
            <w:szCs w:val="22"/>
          </w:rPr>
          <w:t>DNIT 143/2022-ES: Pavimentação - Base de solo-cimento - Especificação de serviço</w:t>
        </w:r>
      </w:hyperlink>
    </w:p>
    <w:p w14:paraId="09DF63AF" w14:textId="77777777" w:rsidR="00723662" w:rsidRPr="00723662" w:rsidRDefault="003249F4" w:rsidP="00723662">
      <w:pPr>
        <w:ind w:left="360"/>
        <w:jc w:val="both"/>
        <w:rPr>
          <w:rFonts w:ascii="Arial" w:hAnsi="Arial" w:cs="Arial"/>
          <w:bCs/>
          <w:sz w:val="22"/>
          <w:szCs w:val="22"/>
        </w:rPr>
      </w:pPr>
      <w:hyperlink r:id="rId33" w:tgtFrame="_self" w:history="1">
        <w:r w:rsidR="00723662" w:rsidRPr="00723662">
          <w:rPr>
            <w:rStyle w:val="Hyperlink"/>
            <w:rFonts w:ascii="Arial" w:hAnsi="Arial" w:cs="Arial"/>
            <w:bCs/>
            <w:color w:val="auto"/>
            <w:sz w:val="22"/>
            <w:szCs w:val="22"/>
          </w:rPr>
          <w:t>DNIT 144/2014-ES: Pavimentação – Imprimação com ligante asfáltico - Especificação de serviço</w:t>
        </w:r>
      </w:hyperlink>
    </w:p>
    <w:p w14:paraId="59FFDF1A" w14:textId="77777777" w:rsidR="00723662" w:rsidRPr="00723662" w:rsidRDefault="003249F4" w:rsidP="00723662">
      <w:pPr>
        <w:ind w:left="360"/>
        <w:jc w:val="both"/>
        <w:rPr>
          <w:rFonts w:ascii="Arial" w:hAnsi="Arial" w:cs="Arial"/>
          <w:bCs/>
          <w:sz w:val="22"/>
          <w:szCs w:val="22"/>
        </w:rPr>
      </w:pPr>
      <w:hyperlink r:id="rId34" w:tgtFrame="_self" w:history="1">
        <w:r w:rsidR="00723662" w:rsidRPr="00723662">
          <w:rPr>
            <w:rStyle w:val="Hyperlink"/>
            <w:rFonts w:ascii="Arial" w:hAnsi="Arial" w:cs="Arial"/>
            <w:bCs/>
            <w:color w:val="auto"/>
            <w:sz w:val="22"/>
            <w:szCs w:val="22"/>
          </w:rPr>
          <w:t>DNIT 145/2012-ES: Pavimentação - Pintura de ligação com ligante asfáltico - Especificação de serviço</w:t>
        </w:r>
      </w:hyperlink>
    </w:p>
    <w:p w14:paraId="481EE0EE" w14:textId="77777777" w:rsidR="00723662" w:rsidRPr="00723662" w:rsidRDefault="003249F4" w:rsidP="00723662">
      <w:pPr>
        <w:ind w:left="360"/>
        <w:jc w:val="both"/>
        <w:rPr>
          <w:rFonts w:ascii="Arial" w:hAnsi="Arial" w:cs="Arial"/>
          <w:bCs/>
          <w:sz w:val="22"/>
          <w:szCs w:val="22"/>
        </w:rPr>
      </w:pPr>
      <w:hyperlink r:id="rId35" w:tgtFrame="_self" w:history="1">
        <w:r w:rsidR="00723662" w:rsidRPr="00723662">
          <w:rPr>
            <w:rStyle w:val="Hyperlink"/>
            <w:rFonts w:ascii="Arial" w:hAnsi="Arial" w:cs="Arial"/>
            <w:bCs/>
            <w:color w:val="auto"/>
            <w:sz w:val="22"/>
            <w:szCs w:val="22"/>
          </w:rPr>
          <w:t>DNIT 146/2012-ES: Pavimentação asfáltica - Tratamento superficial simples - Especificação de serviço</w:t>
        </w:r>
      </w:hyperlink>
    </w:p>
    <w:p w14:paraId="63A7E74C" w14:textId="77777777" w:rsidR="00723662" w:rsidRPr="00723662" w:rsidRDefault="003249F4" w:rsidP="00723662">
      <w:pPr>
        <w:ind w:left="360"/>
        <w:jc w:val="both"/>
        <w:rPr>
          <w:rFonts w:ascii="Arial" w:hAnsi="Arial" w:cs="Arial"/>
          <w:bCs/>
          <w:sz w:val="22"/>
          <w:szCs w:val="22"/>
        </w:rPr>
      </w:pPr>
      <w:hyperlink r:id="rId36" w:tgtFrame="_self" w:history="1">
        <w:r w:rsidR="00723662" w:rsidRPr="00723662">
          <w:rPr>
            <w:rStyle w:val="Hyperlink"/>
            <w:rFonts w:ascii="Arial" w:hAnsi="Arial" w:cs="Arial"/>
            <w:bCs/>
            <w:color w:val="auto"/>
            <w:sz w:val="22"/>
            <w:szCs w:val="22"/>
          </w:rPr>
          <w:t>DNIT 147/2012-ES: Pavimentação asfáltica - Tratamento superficial duplo - Especificação de serviço</w:t>
        </w:r>
      </w:hyperlink>
    </w:p>
    <w:p w14:paraId="3B612A79" w14:textId="77777777" w:rsidR="00723662" w:rsidRPr="00723662" w:rsidRDefault="003249F4" w:rsidP="00723662">
      <w:pPr>
        <w:ind w:left="360"/>
        <w:jc w:val="both"/>
        <w:rPr>
          <w:rFonts w:ascii="Arial" w:hAnsi="Arial" w:cs="Arial"/>
          <w:bCs/>
          <w:sz w:val="22"/>
          <w:szCs w:val="22"/>
        </w:rPr>
      </w:pPr>
      <w:hyperlink r:id="rId37" w:tgtFrame="_self" w:history="1">
        <w:r w:rsidR="00723662" w:rsidRPr="00723662">
          <w:rPr>
            <w:rStyle w:val="Hyperlink"/>
            <w:rFonts w:ascii="Arial" w:hAnsi="Arial" w:cs="Arial"/>
            <w:bCs/>
            <w:color w:val="auto"/>
            <w:sz w:val="22"/>
            <w:szCs w:val="22"/>
          </w:rPr>
          <w:t>DNIT 148/2012-ES: Pavimentação asfáltica - Tratamento superficial triplo - Especificação de serviço </w:t>
        </w:r>
      </w:hyperlink>
    </w:p>
    <w:p w14:paraId="19A731F6" w14:textId="77777777" w:rsidR="00723662" w:rsidRPr="00723662" w:rsidRDefault="003249F4" w:rsidP="00723662">
      <w:pPr>
        <w:ind w:left="360"/>
        <w:jc w:val="both"/>
        <w:rPr>
          <w:rFonts w:ascii="Arial" w:hAnsi="Arial" w:cs="Arial"/>
          <w:bCs/>
          <w:sz w:val="22"/>
          <w:szCs w:val="22"/>
        </w:rPr>
      </w:pPr>
      <w:hyperlink r:id="rId38" w:tgtFrame="_self" w:history="1">
        <w:r w:rsidR="00723662" w:rsidRPr="00723662">
          <w:rPr>
            <w:rStyle w:val="Hyperlink"/>
            <w:rFonts w:ascii="Arial" w:hAnsi="Arial" w:cs="Arial"/>
            <w:bCs/>
            <w:color w:val="auto"/>
            <w:sz w:val="22"/>
            <w:szCs w:val="22"/>
          </w:rPr>
          <w:t>DNIT 153/2010-ES: Pavimentação asfáltica - Pré - misturado a frio com emulsão catiônica convencional - Especificação de serviço</w:t>
        </w:r>
      </w:hyperlink>
    </w:p>
    <w:p w14:paraId="3E346137" w14:textId="77777777" w:rsidR="00723662" w:rsidRPr="00723662" w:rsidRDefault="00723662" w:rsidP="00723662">
      <w:pPr>
        <w:ind w:left="360"/>
        <w:jc w:val="center"/>
        <w:rPr>
          <w:rFonts w:ascii="Arial" w:hAnsi="Arial" w:cs="Arial"/>
          <w:b/>
          <w:sz w:val="22"/>
          <w:szCs w:val="22"/>
        </w:rPr>
      </w:pPr>
    </w:p>
    <w:p w14:paraId="7A825351" w14:textId="77777777" w:rsidR="00723662" w:rsidRPr="00723662" w:rsidRDefault="00723662" w:rsidP="00723662">
      <w:pPr>
        <w:ind w:left="360"/>
        <w:jc w:val="center"/>
        <w:rPr>
          <w:rFonts w:ascii="Arial" w:hAnsi="Arial" w:cs="Arial"/>
          <w:b/>
          <w:sz w:val="22"/>
          <w:szCs w:val="22"/>
        </w:rPr>
      </w:pPr>
    </w:p>
    <w:p w14:paraId="74C3508B" w14:textId="77777777" w:rsidR="00723662" w:rsidRPr="00723662" w:rsidRDefault="00723662" w:rsidP="00723662">
      <w:pPr>
        <w:rPr>
          <w:rFonts w:ascii="Arial" w:hAnsi="Arial" w:cs="Arial"/>
          <w:b/>
          <w:bCs/>
          <w:sz w:val="22"/>
          <w:szCs w:val="22"/>
          <w:u w:val="single"/>
        </w:rPr>
      </w:pPr>
      <w:r w:rsidRPr="00723662">
        <w:rPr>
          <w:rFonts w:ascii="Arial" w:hAnsi="Arial" w:cs="Arial"/>
          <w:b/>
          <w:bCs/>
          <w:sz w:val="22"/>
          <w:szCs w:val="22"/>
        </w:rPr>
        <w:t xml:space="preserve">      </w:t>
      </w:r>
      <w:r w:rsidRPr="00723662">
        <w:rPr>
          <w:rFonts w:ascii="Arial" w:hAnsi="Arial" w:cs="Arial"/>
          <w:b/>
          <w:bCs/>
          <w:sz w:val="22"/>
          <w:szCs w:val="22"/>
          <w:u w:val="single"/>
        </w:rPr>
        <w:t>Especificação de Material (EM) - DNIT</w:t>
      </w:r>
    </w:p>
    <w:p w14:paraId="03F5EA19" w14:textId="77777777" w:rsidR="00723662" w:rsidRPr="00723662" w:rsidRDefault="00723662" w:rsidP="00723662">
      <w:pPr>
        <w:ind w:left="360"/>
        <w:jc w:val="both"/>
        <w:rPr>
          <w:rStyle w:val="Hyperlink"/>
          <w:rFonts w:ascii="Arial" w:hAnsi="Arial" w:cs="Arial"/>
          <w:bCs/>
          <w:color w:val="auto"/>
          <w:sz w:val="22"/>
          <w:szCs w:val="22"/>
        </w:rPr>
      </w:pPr>
    </w:p>
    <w:p w14:paraId="201AEC6B"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DNER-EM 362/97 - Asfaltos diluídos tipo cura rápida</w:t>
      </w:r>
    </w:p>
    <w:p w14:paraId="43EC8396"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DNER-EM 363/97 - Asfaltos diluídos tipo cura média</w:t>
      </w:r>
    </w:p>
    <w:p w14:paraId="6380EC9A"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DNER-EM 367/97 - Material de enchimento para misturas betuminosas</w:t>
      </w:r>
    </w:p>
    <w:p w14:paraId="6401CB5A"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DNIT 095/2006 – EM – Cimentos asfálticos de petróleo – Especificação de Material</w:t>
      </w:r>
    </w:p>
    <w:p w14:paraId="33E31BC1"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DNIT 165/2013 – EM – Emulsões asfálticas para pavimentação – Especificação de Material</w:t>
      </w:r>
    </w:p>
    <w:p w14:paraId="2AAC8FB5"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DNER-ME 053/94 - Misturas betuminosas - percentagem de betume</w:t>
      </w:r>
    </w:p>
    <w:p w14:paraId="3911EF5E"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DNER-ME 117/94 - Mistura betuminosa – determinação da densidade aparente</w:t>
      </w:r>
    </w:p>
    <w:p w14:paraId="0018B01C"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DNER-ME 083/98 - Agregados - análise granulométrica</w:t>
      </w:r>
    </w:p>
    <w:p w14:paraId="4E28D62C"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DNER-ME 092/94 – Solo – determinação da massa específica aparente “in situ”, com emprego do frasco de areia</w:t>
      </w:r>
    </w:p>
    <w:p w14:paraId="0FAD3213"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DNER-ME 193/96 - Materiais betuminosos líquidos e semi-sólidos - Determinação da densidade e da massa específica</w:t>
      </w:r>
    </w:p>
    <w:p w14:paraId="0266CD16"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DNIT 136/2018-ME: Pavimentação asfáltica – Misturas asfálticas – Determinação da resistência à tração por compressão diametral - Método de ensaio</w:t>
      </w:r>
    </w:p>
    <w:p w14:paraId="3CD671BA"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DNIT 164/2013-ME: Solos – Compactação utilizando amostras não trabalhadas – Método de Ensaio</w:t>
      </w:r>
    </w:p>
    <w:p w14:paraId="09D5B0E9"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DNIT 427/2020-ME - Pavimentação – Misturas asfálticas – Determinação da densidade relativa máxima medida e da massa específica máxima medida em amostras não compactadas - Método de ensaio</w:t>
      </w:r>
    </w:p>
    <w:p w14:paraId="65F097EF"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DNIT 428/2022-ME - Pavimentação – Misturas asfálticas – Determinação da densidade relativa aparente e da massa específica aparente de corpos de prova compactados - Método de ensaio</w:t>
      </w:r>
    </w:p>
    <w:p w14:paraId="5A019BFE"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lastRenderedPageBreak/>
        <w:t>DNIT 446/2024 – ME – Avaliação da durabilidade pelo emprego de soluções de sulfato de sódio ou magnésio – Método de ensaio</w:t>
      </w:r>
    </w:p>
    <w:p w14:paraId="0ACA35E5"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DNIT 447/2024 – ME – Misturas asfálticas – Ensaio de estabilidade e fluência Marshall – Método de ensaio</w:t>
      </w:r>
    </w:p>
    <w:p w14:paraId="0A8244C6"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DNIT 450/2024 – ME – Equivalente de areia – Método de ensaio</w:t>
      </w:r>
    </w:p>
    <w:p w14:paraId="42950458"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 xml:space="preserve">DNIT 451/2024 – ME – Agregados – Determinação do desgaste por abrasão e impacto no equipamento “Los Angeles” – Método de ensaio </w:t>
      </w:r>
    </w:p>
    <w:p w14:paraId="69D48872" w14:textId="77777777" w:rsidR="00723662" w:rsidRPr="00723662" w:rsidRDefault="00723662" w:rsidP="00723662">
      <w:pPr>
        <w:ind w:left="360"/>
        <w:jc w:val="both"/>
        <w:rPr>
          <w:rStyle w:val="Hyperlink"/>
          <w:rFonts w:ascii="Arial" w:hAnsi="Arial" w:cs="Arial"/>
          <w:bCs/>
          <w:color w:val="auto"/>
          <w:sz w:val="22"/>
          <w:szCs w:val="22"/>
        </w:rPr>
      </w:pPr>
      <w:r w:rsidRPr="00723662">
        <w:rPr>
          <w:rStyle w:val="Hyperlink"/>
          <w:rFonts w:ascii="Arial" w:hAnsi="Arial" w:cs="Arial"/>
          <w:bCs/>
          <w:color w:val="auto"/>
          <w:sz w:val="22"/>
          <w:szCs w:val="22"/>
        </w:rPr>
        <w:t>DNIT 452/2024 – ME – Agregado graúdo – Adesividade ao ligante asfáltico – Método de ensaio</w:t>
      </w:r>
    </w:p>
    <w:tbl>
      <w:tblPr>
        <w:tblW w:w="5695" w:type="pct"/>
        <w:tblInd w:w="-781" w:type="dxa"/>
        <w:tblCellMar>
          <w:left w:w="70" w:type="dxa"/>
          <w:right w:w="70" w:type="dxa"/>
        </w:tblCellMar>
        <w:tblLook w:val="04A0" w:firstRow="1" w:lastRow="0" w:firstColumn="1" w:lastColumn="0" w:noHBand="0" w:noVBand="1"/>
      </w:tblPr>
      <w:tblGrid>
        <w:gridCol w:w="6087"/>
        <w:gridCol w:w="2723"/>
        <w:gridCol w:w="1680"/>
      </w:tblGrid>
      <w:tr w:rsidR="00F9752E" w:rsidRPr="005D0BC5" w14:paraId="0C8FEC08" w14:textId="77777777" w:rsidTr="00886FA2">
        <w:trPr>
          <w:trHeight w:val="852"/>
        </w:trPr>
        <w:tc>
          <w:tcPr>
            <w:tcW w:w="5000" w:type="pct"/>
            <w:gridSpan w:val="3"/>
            <w:tcBorders>
              <w:top w:val="single" w:sz="12" w:space="0" w:color="auto"/>
              <w:left w:val="single" w:sz="12" w:space="0" w:color="auto"/>
              <w:bottom w:val="nil"/>
              <w:right w:val="single" w:sz="12" w:space="0" w:color="auto"/>
            </w:tcBorders>
            <w:vAlign w:val="center"/>
            <w:hideMark/>
          </w:tcPr>
          <w:p w14:paraId="01FAC623" w14:textId="24B48F3C" w:rsidR="00F9752E" w:rsidRPr="005D0BC5" w:rsidRDefault="00516011" w:rsidP="00584E41">
            <w:pPr>
              <w:autoSpaceDE w:val="0"/>
              <w:autoSpaceDN w:val="0"/>
              <w:adjustRightInd w:val="0"/>
              <w:jc w:val="center"/>
              <w:rPr>
                <w:sz w:val="24"/>
                <w:szCs w:val="24"/>
              </w:rPr>
            </w:pPr>
            <w:r>
              <w:rPr>
                <w:b/>
                <w:bCs/>
                <w:sz w:val="24"/>
                <w:szCs w:val="24"/>
              </w:rPr>
              <w:br w:type="page"/>
            </w:r>
            <w:r w:rsidR="00F9752E" w:rsidRPr="005D0BC5">
              <w:rPr>
                <w:b/>
                <w:bCs/>
                <w:sz w:val="24"/>
                <w:szCs w:val="24"/>
              </w:rPr>
              <w:t xml:space="preserve">PREFEITURA MUNICIPAL DE </w:t>
            </w:r>
            <w:r w:rsidR="00F9752E" w:rsidRPr="005D0BC5">
              <w:rPr>
                <w:b/>
                <w:sz w:val="24"/>
                <w:szCs w:val="24"/>
              </w:rPr>
              <w:fldChar w:fldCharType="begin">
                <w:ffData>
                  <w:name w:val="Texto3"/>
                  <w:enabled/>
                  <w:calcOnExit w:val="0"/>
                  <w:textInput/>
                </w:ffData>
              </w:fldChar>
            </w:r>
            <w:r w:rsidR="00F9752E" w:rsidRPr="005D0BC5">
              <w:rPr>
                <w:b/>
                <w:sz w:val="24"/>
                <w:szCs w:val="24"/>
              </w:rPr>
              <w:instrText xml:space="preserve"> FORMTEXT </w:instrText>
            </w:r>
            <w:r w:rsidR="00F9752E" w:rsidRPr="005D0BC5">
              <w:rPr>
                <w:b/>
                <w:sz w:val="24"/>
                <w:szCs w:val="24"/>
              </w:rPr>
            </w:r>
            <w:r w:rsidR="00F9752E" w:rsidRPr="005D0BC5">
              <w:rPr>
                <w:b/>
                <w:sz w:val="24"/>
                <w:szCs w:val="24"/>
              </w:rPr>
              <w:fldChar w:fldCharType="separate"/>
            </w:r>
            <w:r w:rsidR="00F9752E" w:rsidRPr="005D0BC5">
              <w:rPr>
                <w:b/>
                <w:noProof/>
                <w:sz w:val="24"/>
                <w:szCs w:val="24"/>
              </w:rPr>
              <w:t> </w:t>
            </w:r>
            <w:r w:rsidR="00F9752E" w:rsidRPr="005D0BC5">
              <w:rPr>
                <w:b/>
                <w:noProof/>
                <w:sz w:val="24"/>
                <w:szCs w:val="24"/>
              </w:rPr>
              <w:t> </w:t>
            </w:r>
            <w:r w:rsidR="00F9752E" w:rsidRPr="005D0BC5">
              <w:rPr>
                <w:b/>
                <w:noProof/>
                <w:sz w:val="24"/>
                <w:szCs w:val="24"/>
              </w:rPr>
              <w:t> </w:t>
            </w:r>
            <w:r w:rsidR="00F9752E" w:rsidRPr="005D0BC5">
              <w:rPr>
                <w:b/>
                <w:noProof/>
                <w:sz w:val="24"/>
                <w:szCs w:val="24"/>
              </w:rPr>
              <w:t> </w:t>
            </w:r>
            <w:r w:rsidR="00F9752E" w:rsidRPr="005D0BC5">
              <w:rPr>
                <w:b/>
                <w:noProof/>
                <w:sz w:val="24"/>
                <w:szCs w:val="24"/>
              </w:rPr>
              <w:t> </w:t>
            </w:r>
            <w:r w:rsidR="00F9752E" w:rsidRPr="005D0BC5">
              <w:rPr>
                <w:b/>
                <w:sz w:val="24"/>
                <w:szCs w:val="24"/>
              </w:rPr>
              <w:fldChar w:fldCharType="end"/>
            </w:r>
          </w:p>
        </w:tc>
      </w:tr>
      <w:tr w:rsidR="00F9752E" w:rsidRPr="005D0BC5" w14:paraId="1D1180E9" w14:textId="77777777" w:rsidTr="00886FA2">
        <w:trPr>
          <w:trHeight w:val="214"/>
        </w:trPr>
        <w:tc>
          <w:tcPr>
            <w:tcW w:w="5000" w:type="pct"/>
            <w:gridSpan w:val="3"/>
            <w:tcBorders>
              <w:top w:val="single" w:sz="12" w:space="0" w:color="auto"/>
              <w:left w:val="single" w:sz="12" w:space="0" w:color="auto"/>
              <w:bottom w:val="nil"/>
              <w:right w:val="single" w:sz="12" w:space="0" w:color="auto"/>
            </w:tcBorders>
            <w:vAlign w:val="center"/>
          </w:tcPr>
          <w:p w14:paraId="34543211" w14:textId="2856609B" w:rsidR="00F9752E" w:rsidRPr="005D0BC5" w:rsidRDefault="00F9752E" w:rsidP="00BF5D37">
            <w:pPr>
              <w:autoSpaceDE w:val="0"/>
              <w:autoSpaceDN w:val="0"/>
              <w:adjustRightInd w:val="0"/>
              <w:jc w:val="center"/>
              <w:rPr>
                <w:b/>
                <w:bCs/>
                <w:sz w:val="24"/>
                <w:szCs w:val="24"/>
              </w:rPr>
            </w:pPr>
            <w:r w:rsidRPr="005D0BC5">
              <w:rPr>
                <w:b/>
                <w:bCs/>
                <w:sz w:val="24"/>
                <w:szCs w:val="24"/>
              </w:rPr>
              <w:t>Declaração de Realização de Ensaios Tecnológicos</w:t>
            </w:r>
          </w:p>
        </w:tc>
      </w:tr>
      <w:tr w:rsidR="00F9752E" w:rsidRPr="005D0BC5" w14:paraId="07186838" w14:textId="77777777" w:rsidTr="00886FA2">
        <w:trPr>
          <w:trHeight w:val="937"/>
        </w:trPr>
        <w:tc>
          <w:tcPr>
            <w:tcW w:w="5000" w:type="pct"/>
            <w:gridSpan w:val="3"/>
            <w:tcBorders>
              <w:top w:val="nil"/>
              <w:left w:val="single" w:sz="12" w:space="0" w:color="auto"/>
              <w:bottom w:val="nil"/>
              <w:right w:val="single" w:sz="12" w:space="0" w:color="auto"/>
            </w:tcBorders>
            <w:hideMark/>
          </w:tcPr>
          <w:p w14:paraId="438B2936" w14:textId="77777777" w:rsidR="00F9752E" w:rsidRPr="005D0BC5" w:rsidRDefault="00F9752E" w:rsidP="00584E41">
            <w:pPr>
              <w:autoSpaceDE w:val="0"/>
              <w:autoSpaceDN w:val="0"/>
              <w:adjustRightInd w:val="0"/>
              <w:rPr>
                <w:sz w:val="24"/>
                <w:szCs w:val="24"/>
              </w:rPr>
            </w:pPr>
            <w:r w:rsidRPr="005D0BC5">
              <w:rPr>
                <w:sz w:val="24"/>
                <w:szCs w:val="24"/>
              </w:rPr>
              <w:t xml:space="preserve">Programa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CB8C9CB" w14:textId="77777777" w:rsidR="00F9752E" w:rsidRPr="005D0BC5" w:rsidRDefault="00F9752E" w:rsidP="00584E41">
            <w:pPr>
              <w:autoSpaceDE w:val="0"/>
              <w:autoSpaceDN w:val="0"/>
              <w:adjustRightInd w:val="0"/>
              <w:rPr>
                <w:sz w:val="24"/>
                <w:szCs w:val="24"/>
              </w:rPr>
            </w:pPr>
            <w:r w:rsidRPr="005D0BC5">
              <w:rPr>
                <w:sz w:val="24"/>
                <w:szCs w:val="24"/>
              </w:rPr>
              <w:t xml:space="preserve">SAM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Lote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Medição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68224E08" w14:textId="77777777" w:rsidR="00F9752E" w:rsidRPr="005D0BC5" w:rsidRDefault="00F9752E" w:rsidP="00584E41">
            <w:pPr>
              <w:autoSpaceDE w:val="0"/>
              <w:autoSpaceDN w:val="0"/>
              <w:adjustRightInd w:val="0"/>
              <w:rPr>
                <w:sz w:val="24"/>
                <w:szCs w:val="24"/>
              </w:rPr>
            </w:pPr>
            <w:r w:rsidRPr="005D0BC5">
              <w:rPr>
                <w:sz w:val="24"/>
                <w:szCs w:val="24"/>
              </w:rPr>
              <w:t xml:space="preserve">SIT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r>
      <w:tr w:rsidR="00F9752E" w:rsidRPr="005D0BC5" w14:paraId="3E352F92" w14:textId="77777777" w:rsidTr="00886FA2">
        <w:trPr>
          <w:trHeight w:val="670"/>
        </w:trPr>
        <w:tc>
          <w:tcPr>
            <w:tcW w:w="5000" w:type="pct"/>
            <w:gridSpan w:val="3"/>
            <w:tcBorders>
              <w:top w:val="nil"/>
              <w:left w:val="single" w:sz="12" w:space="0" w:color="auto"/>
              <w:bottom w:val="nil"/>
              <w:right w:val="single" w:sz="12" w:space="0" w:color="auto"/>
            </w:tcBorders>
          </w:tcPr>
          <w:p w14:paraId="4E62E19E" w14:textId="77777777" w:rsidR="00F9752E" w:rsidRPr="005D0BC5" w:rsidRDefault="00F9752E" w:rsidP="00584E41">
            <w:pPr>
              <w:autoSpaceDE w:val="0"/>
              <w:autoSpaceDN w:val="0"/>
              <w:adjustRightInd w:val="0"/>
              <w:rPr>
                <w:sz w:val="24"/>
                <w:szCs w:val="24"/>
              </w:rPr>
            </w:pPr>
            <w:r w:rsidRPr="005D0BC5">
              <w:rPr>
                <w:sz w:val="24"/>
                <w:szCs w:val="24"/>
              </w:rPr>
              <w:t xml:space="preserve">Empresa Contratada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27649DB" w14:textId="77777777" w:rsidR="00F9752E" w:rsidRPr="005D0BC5" w:rsidRDefault="00F9752E" w:rsidP="00584E41">
            <w:pPr>
              <w:autoSpaceDE w:val="0"/>
              <w:autoSpaceDN w:val="0"/>
              <w:adjustRightInd w:val="0"/>
              <w:rPr>
                <w:sz w:val="24"/>
                <w:szCs w:val="24"/>
              </w:rPr>
            </w:pPr>
            <w:r w:rsidRPr="005D0BC5">
              <w:rPr>
                <w:sz w:val="24"/>
                <w:szCs w:val="24"/>
              </w:rPr>
              <w:t xml:space="preserve">CNPJ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Nº Contrato Empreitada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EFC4022" w14:textId="77777777" w:rsidR="00F9752E" w:rsidRPr="005D0BC5" w:rsidRDefault="00F9752E" w:rsidP="00584E41">
            <w:pPr>
              <w:autoSpaceDE w:val="0"/>
              <w:autoSpaceDN w:val="0"/>
              <w:adjustRightInd w:val="0"/>
              <w:rPr>
                <w:sz w:val="24"/>
                <w:szCs w:val="24"/>
              </w:rPr>
            </w:pPr>
          </w:p>
        </w:tc>
      </w:tr>
      <w:tr w:rsidR="00F9752E" w:rsidRPr="005D0BC5" w14:paraId="72B2F9F6" w14:textId="77777777" w:rsidTr="00886FA2">
        <w:trPr>
          <w:trHeight w:val="681"/>
        </w:trPr>
        <w:tc>
          <w:tcPr>
            <w:tcW w:w="5000" w:type="pct"/>
            <w:gridSpan w:val="3"/>
            <w:tcBorders>
              <w:top w:val="nil"/>
              <w:left w:val="single" w:sz="12" w:space="0" w:color="auto"/>
              <w:bottom w:val="single" w:sz="6" w:space="0" w:color="auto"/>
              <w:right w:val="single" w:sz="12" w:space="0" w:color="auto"/>
            </w:tcBorders>
          </w:tcPr>
          <w:p w14:paraId="196EB800" w14:textId="77777777" w:rsidR="00F9752E" w:rsidRPr="005D0BC5" w:rsidRDefault="00F9752E" w:rsidP="00584E41">
            <w:pPr>
              <w:autoSpaceDE w:val="0"/>
              <w:autoSpaceDN w:val="0"/>
              <w:adjustRightInd w:val="0"/>
              <w:rPr>
                <w:sz w:val="24"/>
                <w:szCs w:val="24"/>
              </w:rPr>
            </w:pPr>
            <w:r w:rsidRPr="005D0BC5">
              <w:rPr>
                <w:sz w:val="24"/>
                <w:szCs w:val="24"/>
              </w:rPr>
              <w:t xml:space="preserve">Valor do Contrato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795A82C" w14:textId="77777777" w:rsidR="00F9752E" w:rsidRPr="005D0BC5" w:rsidRDefault="00F9752E" w:rsidP="00584E41">
            <w:pPr>
              <w:autoSpaceDE w:val="0"/>
              <w:autoSpaceDN w:val="0"/>
              <w:adjustRightInd w:val="0"/>
              <w:rPr>
                <w:sz w:val="24"/>
                <w:szCs w:val="24"/>
              </w:rPr>
            </w:pPr>
            <w:r w:rsidRPr="005D0BC5">
              <w:rPr>
                <w:sz w:val="24"/>
                <w:szCs w:val="24"/>
              </w:rPr>
              <w:t xml:space="preserve">Valor Medido Acumulado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53618776" w14:textId="77777777" w:rsidR="00F9752E" w:rsidRPr="005D0BC5" w:rsidRDefault="00F9752E" w:rsidP="00584E41">
            <w:pPr>
              <w:autoSpaceDE w:val="0"/>
              <w:autoSpaceDN w:val="0"/>
              <w:adjustRightInd w:val="0"/>
              <w:rPr>
                <w:b/>
                <w:sz w:val="24"/>
                <w:szCs w:val="24"/>
              </w:rPr>
            </w:pPr>
            <w:r w:rsidRPr="005D0BC5">
              <w:rPr>
                <w:sz w:val="24"/>
                <w:szCs w:val="24"/>
              </w:rPr>
              <w:t xml:space="preserve">Percentual Executado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5F968DC9" w14:textId="77777777" w:rsidR="00F9752E" w:rsidRPr="005D0BC5" w:rsidRDefault="00F9752E" w:rsidP="00584E41">
            <w:pPr>
              <w:autoSpaceDE w:val="0"/>
              <w:autoSpaceDN w:val="0"/>
              <w:adjustRightInd w:val="0"/>
              <w:rPr>
                <w:b/>
                <w:sz w:val="24"/>
                <w:szCs w:val="24"/>
              </w:rPr>
            </w:pPr>
          </w:p>
          <w:p w14:paraId="2DCA42A5" w14:textId="77777777" w:rsidR="00F9752E" w:rsidRPr="005D0BC5" w:rsidRDefault="00F9752E" w:rsidP="00584E41">
            <w:pPr>
              <w:autoSpaceDE w:val="0"/>
              <w:autoSpaceDN w:val="0"/>
              <w:adjustRightInd w:val="0"/>
              <w:rPr>
                <w:sz w:val="24"/>
                <w:szCs w:val="24"/>
              </w:rPr>
            </w:pPr>
            <w:r w:rsidRPr="005D0BC5">
              <w:rPr>
                <w:sz w:val="24"/>
                <w:szCs w:val="24"/>
              </w:rPr>
              <w:t xml:space="preserve">Nº da ART específica dos laudos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Data de recolhimento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436B79A0" w14:textId="77777777" w:rsidR="00F9752E" w:rsidRPr="005D0BC5" w:rsidRDefault="00F9752E" w:rsidP="00584E41">
            <w:pPr>
              <w:autoSpaceDE w:val="0"/>
              <w:autoSpaceDN w:val="0"/>
              <w:adjustRightInd w:val="0"/>
              <w:rPr>
                <w:sz w:val="24"/>
                <w:szCs w:val="24"/>
              </w:rPr>
            </w:pPr>
            <w:r w:rsidRPr="005D0BC5">
              <w:rPr>
                <w:sz w:val="24"/>
                <w:szCs w:val="24"/>
              </w:rPr>
              <w:t xml:space="preserve">Profissional responsável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7D2E4250" w14:textId="72971039" w:rsidR="00F9752E" w:rsidRPr="005D0BC5" w:rsidRDefault="00F9752E" w:rsidP="00584E41">
            <w:pPr>
              <w:autoSpaceDE w:val="0"/>
              <w:autoSpaceDN w:val="0"/>
              <w:adjustRightInd w:val="0"/>
              <w:rPr>
                <w:sz w:val="24"/>
                <w:szCs w:val="24"/>
              </w:rPr>
            </w:pPr>
            <w:r w:rsidRPr="005D0BC5">
              <w:rPr>
                <w:sz w:val="24"/>
                <w:szCs w:val="24"/>
              </w:rPr>
              <w:t xml:space="preserve">CREA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r>
      <w:tr w:rsidR="00F9752E" w:rsidRPr="005D0BC5" w14:paraId="07275F2A" w14:textId="77777777" w:rsidTr="00886FA2">
        <w:trPr>
          <w:trHeight w:val="19"/>
        </w:trPr>
        <w:tc>
          <w:tcPr>
            <w:tcW w:w="2901" w:type="pct"/>
            <w:tcBorders>
              <w:top w:val="single" w:sz="6" w:space="0" w:color="auto"/>
              <w:left w:val="single" w:sz="12" w:space="0" w:color="auto"/>
              <w:bottom w:val="nil"/>
              <w:right w:val="nil"/>
            </w:tcBorders>
            <w:vAlign w:val="center"/>
          </w:tcPr>
          <w:p w14:paraId="572C38CB" w14:textId="77777777" w:rsidR="00F9752E" w:rsidRPr="005D0BC5" w:rsidRDefault="00F9752E" w:rsidP="00584E41">
            <w:pPr>
              <w:autoSpaceDE w:val="0"/>
              <w:autoSpaceDN w:val="0"/>
              <w:adjustRightInd w:val="0"/>
              <w:rPr>
                <w:sz w:val="24"/>
                <w:szCs w:val="24"/>
              </w:rPr>
            </w:pPr>
            <w:r w:rsidRPr="005D0BC5">
              <w:rPr>
                <w:sz w:val="24"/>
                <w:szCs w:val="24"/>
              </w:rPr>
              <w:t>Serviços:</w:t>
            </w:r>
          </w:p>
          <w:p w14:paraId="568BA946" w14:textId="77777777" w:rsidR="00F9752E" w:rsidRPr="005D0BC5" w:rsidRDefault="00F9752E" w:rsidP="00584E41">
            <w:pPr>
              <w:autoSpaceDE w:val="0"/>
              <w:autoSpaceDN w:val="0"/>
              <w:adjustRightInd w:val="0"/>
              <w:rPr>
                <w:sz w:val="24"/>
                <w:szCs w:val="24"/>
              </w:rPr>
            </w:pPr>
          </w:p>
        </w:tc>
        <w:tc>
          <w:tcPr>
            <w:tcW w:w="1298" w:type="pct"/>
            <w:tcBorders>
              <w:top w:val="single" w:sz="6" w:space="0" w:color="auto"/>
              <w:left w:val="nil"/>
              <w:bottom w:val="nil"/>
              <w:right w:val="nil"/>
            </w:tcBorders>
            <w:hideMark/>
          </w:tcPr>
          <w:p w14:paraId="46E9C0FD" w14:textId="77777777" w:rsidR="00F9752E" w:rsidRPr="005D0BC5" w:rsidRDefault="00F9752E" w:rsidP="00584E41">
            <w:pPr>
              <w:autoSpaceDE w:val="0"/>
              <w:autoSpaceDN w:val="0"/>
              <w:adjustRightInd w:val="0"/>
              <w:jc w:val="center"/>
              <w:rPr>
                <w:sz w:val="24"/>
                <w:szCs w:val="24"/>
              </w:rPr>
            </w:pPr>
            <w:r w:rsidRPr="005D0BC5">
              <w:rPr>
                <w:sz w:val="24"/>
                <w:szCs w:val="24"/>
              </w:rPr>
              <w:t>(%) executado</w:t>
            </w:r>
          </w:p>
        </w:tc>
        <w:tc>
          <w:tcPr>
            <w:tcW w:w="801" w:type="pct"/>
            <w:vMerge w:val="restart"/>
            <w:tcBorders>
              <w:top w:val="single" w:sz="6" w:space="0" w:color="auto"/>
              <w:left w:val="nil"/>
              <w:bottom w:val="nil"/>
              <w:right w:val="single" w:sz="12" w:space="0" w:color="auto"/>
            </w:tcBorders>
          </w:tcPr>
          <w:p w14:paraId="109D8C98" w14:textId="77777777" w:rsidR="00F9752E" w:rsidRPr="005D0BC5" w:rsidRDefault="00F9752E" w:rsidP="00584E41">
            <w:pPr>
              <w:autoSpaceDE w:val="0"/>
              <w:autoSpaceDN w:val="0"/>
              <w:adjustRightInd w:val="0"/>
              <w:ind w:right="-66"/>
              <w:jc w:val="right"/>
              <w:rPr>
                <w:sz w:val="24"/>
                <w:szCs w:val="24"/>
              </w:rPr>
            </w:pPr>
          </w:p>
        </w:tc>
      </w:tr>
      <w:tr w:rsidR="00F9752E" w:rsidRPr="005D0BC5" w14:paraId="1792C4B8" w14:textId="77777777" w:rsidTr="00886FA2">
        <w:trPr>
          <w:trHeight w:val="214"/>
        </w:trPr>
        <w:tc>
          <w:tcPr>
            <w:tcW w:w="2901" w:type="pct"/>
            <w:tcBorders>
              <w:top w:val="nil"/>
              <w:left w:val="single" w:sz="12" w:space="0" w:color="auto"/>
              <w:bottom w:val="nil"/>
              <w:right w:val="nil"/>
            </w:tcBorders>
            <w:hideMark/>
          </w:tcPr>
          <w:p w14:paraId="0C7A8DBA" w14:textId="77777777" w:rsidR="00F9752E" w:rsidRPr="005D0BC5" w:rsidRDefault="00F9752E" w:rsidP="00584E41">
            <w:pPr>
              <w:autoSpaceDE w:val="0"/>
              <w:autoSpaceDN w:val="0"/>
              <w:adjustRightInd w:val="0"/>
              <w:rPr>
                <w:sz w:val="24"/>
                <w:szCs w:val="24"/>
              </w:rPr>
            </w:pPr>
            <w:r w:rsidRPr="005D0BC5">
              <w:rPr>
                <w:sz w:val="24"/>
                <w:szCs w:val="24"/>
              </w:rPr>
              <w:t>Terraplanagem:</w:t>
            </w:r>
          </w:p>
        </w:tc>
        <w:tc>
          <w:tcPr>
            <w:tcW w:w="1298" w:type="pct"/>
            <w:hideMark/>
          </w:tcPr>
          <w:p w14:paraId="549BC647"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771263FC" w14:textId="77777777" w:rsidR="00F9752E" w:rsidRPr="005D0BC5" w:rsidRDefault="00F9752E" w:rsidP="00584E41">
            <w:pPr>
              <w:rPr>
                <w:sz w:val="24"/>
                <w:szCs w:val="24"/>
              </w:rPr>
            </w:pPr>
          </w:p>
        </w:tc>
      </w:tr>
      <w:tr w:rsidR="00F9752E" w:rsidRPr="005D0BC5" w14:paraId="11D7A945" w14:textId="77777777" w:rsidTr="00886FA2">
        <w:trPr>
          <w:trHeight w:val="214"/>
        </w:trPr>
        <w:tc>
          <w:tcPr>
            <w:tcW w:w="2901" w:type="pct"/>
            <w:tcBorders>
              <w:top w:val="nil"/>
              <w:left w:val="single" w:sz="12" w:space="0" w:color="auto"/>
              <w:bottom w:val="nil"/>
              <w:right w:val="nil"/>
            </w:tcBorders>
            <w:hideMark/>
          </w:tcPr>
          <w:p w14:paraId="74917838" w14:textId="77777777" w:rsidR="00F9752E" w:rsidRPr="005D0BC5" w:rsidRDefault="00F9752E" w:rsidP="00584E41">
            <w:pPr>
              <w:autoSpaceDE w:val="0"/>
              <w:autoSpaceDN w:val="0"/>
              <w:adjustRightInd w:val="0"/>
              <w:rPr>
                <w:sz w:val="24"/>
                <w:szCs w:val="24"/>
              </w:rPr>
            </w:pPr>
            <w:r w:rsidRPr="005D0BC5">
              <w:rPr>
                <w:sz w:val="24"/>
                <w:szCs w:val="24"/>
              </w:rPr>
              <w:t>Reforço do Subleito:</w:t>
            </w:r>
          </w:p>
        </w:tc>
        <w:tc>
          <w:tcPr>
            <w:tcW w:w="1298" w:type="pct"/>
            <w:hideMark/>
          </w:tcPr>
          <w:p w14:paraId="0BBDF116"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10D68C79" w14:textId="77777777" w:rsidR="00F9752E" w:rsidRPr="005D0BC5" w:rsidRDefault="00F9752E" w:rsidP="00584E41">
            <w:pPr>
              <w:rPr>
                <w:sz w:val="24"/>
                <w:szCs w:val="24"/>
              </w:rPr>
            </w:pPr>
          </w:p>
        </w:tc>
      </w:tr>
      <w:tr w:rsidR="00F9752E" w:rsidRPr="005D0BC5" w14:paraId="74B42018" w14:textId="77777777" w:rsidTr="00886FA2">
        <w:trPr>
          <w:trHeight w:val="214"/>
        </w:trPr>
        <w:tc>
          <w:tcPr>
            <w:tcW w:w="2901" w:type="pct"/>
            <w:tcBorders>
              <w:top w:val="nil"/>
              <w:left w:val="single" w:sz="12" w:space="0" w:color="auto"/>
              <w:bottom w:val="nil"/>
              <w:right w:val="nil"/>
            </w:tcBorders>
            <w:hideMark/>
          </w:tcPr>
          <w:p w14:paraId="19856F18" w14:textId="77777777" w:rsidR="00F9752E" w:rsidRPr="005D0BC5" w:rsidRDefault="00F9752E" w:rsidP="00584E41">
            <w:pPr>
              <w:autoSpaceDE w:val="0"/>
              <w:autoSpaceDN w:val="0"/>
              <w:adjustRightInd w:val="0"/>
              <w:rPr>
                <w:sz w:val="24"/>
                <w:szCs w:val="24"/>
              </w:rPr>
            </w:pPr>
            <w:r w:rsidRPr="005D0BC5">
              <w:rPr>
                <w:sz w:val="24"/>
                <w:szCs w:val="24"/>
              </w:rPr>
              <w:t>Regularização e compactação do subleito:</w:t>
            </w:r>
          </w:p>
        </w:tc>
        <w:tc>
          <w:tcPr>
            <w:tcW w:w="1298" w:type="pct"/>
            <w:hideMark/>
          </w:tcPr>
          <w:p w14:paraId="2F03B9F2"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3D0144AB" w14:textId="77777777" w:rsidR="00F9752E" w:rsidRPr="005D0BC5" w:rsidRDefault="00F9752E" w:rsidP="00584E41">
            <w:pPr>
              <w:rPr>
                <w:sz w:val="24"/>
                <w:szCs w:val="24"/>
              </w:rPr>
            </w:pPr>
          </w:p>
        </w:tc>
      </w:tr>
      <w:tr w:rsidR="00F9752E" w:rsidRPr="005D0BC5" w14:paraId="53B69529" w14:textId="77777777" w:rsidTr="00886FA2">
        <w:trPr>
          <w:trHeight w:val="214"/>
        </w:trPr>
        <w:tc>
          <w:tcPr>
            <w:tcW w:w="2901" w:type="pct"/>
            <w:tcBorders>
              <w:top w:val="nil"/>
              <w:left w:val="single" w:sz="12" w:space="0" w:color="auto"/>
              <w:bottom w:val="nil"/>
              <w:right w:val="nil"/>
            </w:tcBorders>
            <w:hideMark/>
          </w:tcPr>
          <w:p w14:paraId="3D403FF7" w14:textId="77777777" w:rsidR="00F9752E" w:rsidRPr="005D0BC5" w:rsidRDefault="00F9752E" w:rsidP="00584E41">
            <w:pPr>
              <w:autoSpaceDE w:val="0"/>
              <w:autoSpaceDN w:val="0"/>
              <w:adjustRightInd w:val="0"/>
              <w:rPr>
                <w:sz w:val="24"/>
                <w:szCs w:val="24"/>
              </w:rPr>
            </w:pPr>
            <w:r w:rsidRPr="005D0BC5">
              <w:rPr>
                <w:sz w:val="24"/>
                <w:szCs w:val="24"/>
              </w:rPr>
              <w:t>Sub-base:</w:t>
            </w:r>
          </w:p>
        </w:tc>
        <w:tc>
          <w:tcPr>
            <w:tcW w:w="1298" w:type="pct"/>
            <w:hideMark/>
          </w:tcPr>
          <w:p w14:paraId="64E2BB53"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69393BC3" w14:textId="77777777" w:rsidR="00F9752E" w:rsidRPr="005D0BC5" w:rsidRDefault="00F9752E" w:rsidP="00584E41">
            <w:pPr>
              <w:rPr>
                <w:sz w:val="24"/>
                <w:szCs w:val="24"/>
              </w:rPr>
            </w:pPr>
          </w:p>
        </w:tc>
      </w:tr>
      <w:tr w:rsidR="00F9752E" w:rsidRPr="005D0BC5" w14:paraId="7E9BEBB0" w14:textId="77777777" w:rsidTr="00886FA2">
        <w:trPr>
          <w:trHeight w:val="214"/>
        </w:trPr>
        <w:tc>
          <w:tcPr>
            <w:tcW w:w="2901" w:type="pct"/>
            <w:tcBorders>
              <w:top w:val="nil"/>
              <w:left w:val="single" w:sz="12" w:space="0" w:color="auto"/>
              <w:bottom w:val="nil"/>
              <w:right w:val="nil"/>
            </w:tcBorders>
            <w:hideMark/>
          </w:tcPr>
          <w:p w14:paraId="1E852043" w14:textId="77777777" w:rsidR="00F9752E" w:rsidRPr="005D0BC5" w:rsidRDefault="00F9752E" w:rsidP="00584E41">
            <w:pPr>
              <w:autoSpaceDE w:val="0"/>
              <w:autoSpaceDN w:val="0"/>
              <w:adjustRightInd w:val="0"/>
              <w:rPr>
                <w:sz w:val="24"/>
                <w:szCs w:val="24"/>
              </w:rPr>
            </w:pPr>
            <w:r w:rsidRPr="005D0BC5">
              <w:rPr>
                <w:sz w:val="24"/>
                <w:szCs w:val="24"/>
              </w:rPr>
              <w:t>Base:</w:t>
            </w:r>
          </w:p>
        </w:tc>
        <w:tc>
          <w:tcPr>
            <w:tcW w:w="1298" w:type="pct"/>
            <w:hideMark/>
          </w:tcPr>
          <w:p w14:paraId="74336010"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71F928B7" w14:textId="77777777" w:rsidR="00F9752E" w:rsidRPr="005D0BC5" w:rsidRDefault="00F9752E" w:rsidP="00584E41">
            <w:pPr>
              <w:rPr>
                <w:sz w:val="24"/>
                <w:szCs w:val="24"/>
              </w:rPr>
            </w:pPr>
          </w:p>
        </w:tc>
      </w:tr>
      <w:tr w:rsidR="00F9752E" w:rsidRPr="005D0BC5" w14:paraId="68A74061" w14:textId="77777777" w:rsidTr="00886FA2">
        <w:trPr>
          <w:trHeight w:val="214"/>
        </w:trPr>
        <w:tc>
          <w:tcPr>
            <w:tcW w:w="2901" w:type="pct"/>
            <w:tcBorders>
              <w:top w:val="nil"/>
              <w:left w:val="single" w:sz="12" w:space="0" w:color="auto"/>
              <w:bottom w:val="nil"/>
              <w:right w:val="nil"/>
            </w:tcBorders>
            <w:hideMark/>
          </w:tcPr>
          <w:p w14:paraId="3EADBED7" w14:textId="77777777" w:rsidR="00F9752E" w:rsidRPr="005D0BC5" w:rsidRDefault="00F9752E" w:rsidP="00584E41">
            <w:pPr>
              <w:autoSpaceDE w:val="0"/>
              <w:autoSpaceDN w:val="0"/>
              <w:adjustRightInd w:val="0"/>
              <w:rPr>
                <w:sz w:val="24"/>
                <w:szCs w:val="24"/>
              </w:rPr>
            </w:pPr>
            <w:r w:rsidRPr="005D0BC5">
              <w:rPr>
                <w:sz w:val="24"/>
                <w:szCs w:val="24"/>
              </w:rPr>
              <w:t>Revestimento:</w:t>
            </w:r>
          </w:p>
        </w:tc>
        <w:tc>
          <w:tcPr>
            <w:tcW w:w="1298" w:type="pct"/>
            <w:hideMark/>
          </w:tcPr>
          <w:p w14:paraId="2A7F1A58" w14:textId="77777777" w:rsidR="00F9752E" w:rsidRPr="005D0BC5" w:rsidRDefault="00F9752E" w:rsidP="00584E41">
            <w:pPr>
              <w:autoSpaceDE w:val="0"/>
              <w:autoSpaceDN w:val="0"/>
              <w:adjustRightInd w:val="0"/>
              <w:jc w:val="center"/>
              <w:rPr>
                <w:sz w:val="24"/>
                <w:szCs w:val="24"/>
              </w:rPr>
            </w:pP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tc>
        <w:tc>
          <w:tcPr>
            <w:tcW w:w="801" w:type="pct"/>
            <w:vMerge/>
            <w:tcBorders>
              <w:top w:val="single" w:sz="6" w:space="0" w:color="auto"/>
              <w:left w:val="nil"/>
              <w:bottom w:val="nil"/>
              <w:right w:val="single" w:sz="12" w:space="0" w:color="auto"/>
            </w:tcBorders>
            <w:vAlign w:val="center"/>
            <w:hideMark/>
          </w:tcPr>
          <w:p w14:paraId="69226C72" w14:textId="77777777" w:rsidR="00F9752E" w:rsidRPr="005D0BC5" w:rsidRDefault="00F9752E" w:rsidP="00584E41">
            <w:pPr>
              <w:rPr>
                <w:sz w:val="24"/>
                <w:szCs w:val="24"/>
              </w:rPr>
            </w:pPr>
          </w:p>
        </w:tc>
      </w:tr>
      <w:tr w:rsidR="00F9752E" w:rsidRPr="005D0BC5" w14:paraId="4105E3C4" w14:textId="77777777" w:rsidTr="00886FA2">
        <w:trPr>
          <w:trHeight w:val="224"/>
        </w:trPr>
        <w:tc>
          <w:tcPr>
            <w:tcW w:w="2901" w:type="pct"/>
            <w:tcBorders>
              <w:top w:val="nil"/>
              <w:left w:val="single" w:sz="12" w:space="0" w:color="auto"/>
              <w:bottom w:val="nil"/>
              <w:right w:val="nil"/>
            </w:tcBorders>
          </w:tcPr>
          <w:p w14:paraId="735DC9D0" w14:textId="77777777" w:rsidR="00F9752E" w:rsidRPr="005D0BC5" w:rsidRDefault="00F9752E" w:rsidP="00BF5D37">
            <w:pPr>
              <w:autoSpaceDE w:val="0"/>
              <w:autoSpaceDN w:val="0"/>
              <w:adjustRightInd w:val="0"/>
              <w:rPr>
                <w:sz w:val="24"/>
                <w:szCs w:val="24"/>
              </w:rPr>
            </w:pPr>
          </w:p>
        </w:tc>
        <w:tc>
          <w:tcPr>
            <w:tcW w:w="1298" w:type="pct"/>
          </w:tcPr>
          <w:p w14:paraId="70142513" w14:textId="77777777" w:rsidR="00F9752E" w:rsidRPr="005D0BC5" w:rsidRDefault="00F9752E" w:rsidP="00584E41">
            <w:pPr>
              <w:autoSpaceDE w:val="0"/>
              <w:autoSpaceDN w:val="0"/>
              <w:adjustRightInd w:val="0"/>
              <w:jc w:val="right"/>
              <w:rPr>
                <w:sz w:val="24"/>
                <w:szCs w:val="24"/>
              </w:rPr>
            </w:pPr>
          </w:p>
        </w:tc>
        <w:tc>
          <w:tcPr>
            <w:tcW w:w="801" w:type="pct"/>
            <w:vMerge/>
            <w:tcBorders>
              <w:top w:val="single" w:sz="6" w:space="0" w:color="auto"/>
              <w:left w:val="nil"/>
              <w:bottom w:val="nil"/>
              <w:right w:val="single" w:sz="12" w:space="0" w:color="auto"/>
            </w:tcBorders>
            <w:vAlign w:val="center"/>
            <w:hideMark/>
          </w:tcPr>
          <w:p w14:paraId="4FDF3520" w14:textId="77777777" w:rsidR="00F9752E" w:rsidRPr="005D0BC5" w:rsidRDefault="00F9752E" w:rsidP="00584E41">
            <w:pPr>
              <w:rPr>
                <w:sz w:val="24"/>
                <w:szCs w:val="24"/>
              </w:rPr>
            </w:pPr>
          </w:p>
        </w:tc>
      </w:tr>
      <w:tr w:rsidR="00F9752E" w:rsidRPr="005D0BC5" w14:paraId="1292638C" w14:textId="77777777" w:rsidTr="00886FA2">
        <w:trPr>
          <w:trHeight w:val="284"/>
        </w:trPr>
        <w:tc>
          <w:tcPr>
            <w:tcW w:w="5000" w:type="pct"/>
            <w:gridSpan w:val="3"/>
            <w:tcBorders>
              <w:top w:val="nil"/>
              <w:left w:val="single" w:sz="12" w:space="0" w:color="auto"/>
              <w:bottom w:val="nil"/>
              <w:right w:val="single" w:sz="12" w:space="0" w:color="auto"/>
            </w:tcBorders>
          </w:tcPr>
          <w:p w14:paraId="027E773F" w14:textId="77777777" w:rsidR="00F9752E" w:rsidRPr="005D0BC5" w:rsidRDefault="00F9752E" w:rsidP="00584E41">
            <w:pPr>
              <w:pBdr>
                <w:top w:val="single" w:sz="4" w:space="1" w:color="auto"/>
              </w:pBdr>
              <w:autoSpaceDE w:val="0"/>
              <w:autoSpaceDN w:val="0"/>
              <w:adjustRightInd w:val="0"/>
              <w:jc w:val="both"/>
              <w:rPr>
                <w:sz w:val="24"/>
                <w:szCs w:val="24"/>
              </w:rPr>
            </w:pPr>
            <w:r w:rsidRPr="005D0BC5">
              <w:rPr>
                <w:sz w:val="24"/>
                <w:szCs w:val="24"/>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p>
          <w:p w14:paraId="48B16CA0" w14:textId="77777777" w:rsidR="00F9752E" w:rsidRPr="005D0BC5" w:rsidRDefault="00F9752E" w:rsidP="00584E41">
            <w:pPr>
              <w:autoSpaceDE w:val="0"/>
              <w:autoSpaceDN w:val="0"/>
              <w:adjustRightInd w:val="0"/>
              <w:jc w:val="both"/>
              <w:rPr>
                <w:sz w:val="24"/>
                <w:szCs w:val="24"/>
              </w:rPr>
            </w:pPr>
          </w:p>
          <w:p w14:paraId="59A10D91" w14:textId="77777777" w:rsidR="00F9752E" w:rsidRPr="005D0BC5" w:rsidRDefault="00F9752E" w:rsidP="00584E41">
            <w:pPr>
              <w:autoSpaceDE w:val="0"/>
              <w:autoSpaceDN w:val="0"/>
              <w:adjustRightInd w:val="0"/>
              <w:jc w:val="both"/>
              <w:rPr>
                <w:sz w:val="24"/>
                <w:szCs w:val="24"/>
              </w:rPr>
            </w:pPr>
            <w:r w:rsidRPr="005D0BC5">
              <w:rPr>
                <w:sz w:val="24"/>
                <w:szCs w:val="24"/>
              </w:rPr>
              <w:t>Declaro a veracidade desta informação prestada.</w:t>
            </w:r>
          </w:p>
        </w:tc>
      </w:tr>
      <w:tr w:rsidR="00F9752E" w:rsidRPr="005D0BC5" w14:paraId="7C47795E" w14:textId="77777777" w:rsidTr="00886FA2">
        <w:trPr>
          <w:trHeight w:val="1101"/>
        </w:trPr>
        <w:tc>
          <w:tcPr>
            <w:tcW w:w="5000" w:type="pct"/>
            <w:gridSpan w:val="3"/>
            <w:tcBorders>
              <w:top w:val="nil"/>
              <w:left w:val="single" w:sz="12" w:space="0" w:color="auto"/>
              <w:bottom w:val="nil"/>
              <w:right w:val="single" w:sz="12" w:space="0" w:color="auto"/>
            </w:tcBorders>
          </w:tcPr>
          <w:p w14:paraId="1501AC9B" w14:textId="77777777" w:rsidR="00F9752E" w:rsidRPr="005D0BC5" w:rsidRDefault="00F9752E" w:rsidP="00584E41">
            <w:pPr>
              <w:autoSpaceDE w:val="0"/>
              <w:autoSpaceDN w:val="0"/>
              <w:adjustRightInd w:val="0"/>
              <w:rPr>
                <w:sz w:val="24"/>
                <w:szCs w:val="24"/>
              </w:rPr>
            </w:pPr>
          </w:p>
        </w:tc>
      </w:tr>
      <w:tr w:rsidR="00F9752E" w:rsidRPr="005D0BC5" w14:paraId="58E93E71" w14:textId="77777777" w:rsidTr="00886FA2">
        <w:trPr>
          <w:trHeight w:val="284"/>
        </w:trPr>
        <w:tc>
          <w:tcPr>
            <w:tcW w:w="5000" w:type="pct"/>
            <w:gridSpan w:val="3"/>
            <w:tcBorders>
              <w:top w:val="nil"/>
              <w:left w:val="single" w:sz="12" w:space="0" w:color="auto"/>
              <w:bottom w:val="nil"/>
              <w:right w:val="single" w:sz="12" w:space="0" w:color="auto"/>
            </w:tcBorders>
          </w:tcPr>
          <w:p w14:paraId="5D07FACA" w14:textId="77777777" w:rsidR="00F9752E" w:rsidRPr="005D0BC5" w:rsidRDefault="00F9752E" w:rsidP="00584E41">
            <w:pPr>
              <w:autoSpaceDE w:val="0"/>
              <w:autoSpaceDN w:val="0"/>
              <w:adjustRightInd w:val="0"/>
              <w:rPr>
                <w:sz w:val="24"/>
                <w:szCs w:val="24"/>
              </w:rPr>
            </w:pPr>
            <w:r w:rsidRPr="005D0BC5">
              <w:rPr>
                <w:sz w:val="24"/>
                <w:szCs w:val="24"/>
              </w:rPr>
              <w:t xml:space="preserve">Local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r w:rsidRPr="005D0BC5">
              <w:rPr>
                <w:b/>
                <w:sz w:val="24"/>
                <w:szCs w:val="24"/>
              </w:rPr>
              <w:t xml:space="preserve">                   </w:t>
            </w:r>
            <w:r w:rsidRPr="005D0BC5">
              <w:rPr>
                <w:sz w:val="24"/>
                <w:szCs w:val="24"/>
              </w:rPr>
              <w:t xml:space="preserve">data.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noProof/>
                <w:sz w:val="24"/>
                <w:szCs w:val="24"/>
              </w:rPr>
              <w:t> </w:t>
            </w:r>
            <w:r w:rsidRPr="005D0BC5">
              <w:rPr>
                <w:b/>
                <w:sz w:val="24"/>
                <w:szCs w:val="24"/>
              </w:rPr>
              <w:fldChar w:fldCharType="end"/>
            </w:r>
          </w:p>
          <w:p w14:paraId="162D0A1A" w14:textId="77777777" w:rsidR="00F9752E" w:rsidRPr="005D0BC5" w:rsidRDefault="00F9752E" w:rsidP="00584E41">
            <w:pPr>
              <w:autoSpaceDE w:val="0"/>
              <w:autoSpaceDN w:val="0"/>
              <w:adjustRightInd w:val="0"/>
              <w:jc w:val="right"/>
              <w:rPr>
                <w:sz w:val="24"/>
                <w:szCs w:val="24"/>
              </w:rPr>
            </w:pPr>
            <w:r w:rsidRPr="005D0BC5">
              <w:rPr>
                <w:b/>
                <w:sz w:val="24"/>
                <w:szCs w:val="24"/>
              </w:rPr>
              <w:t xml:space="preserve">  </w:t>
            </w:r>
          </w:p>
        </w:tc>
      </w:tr>
      <w:tr w:rsidR="00F9752E" w:rsidRPr="005D0BC5" w14:paraId="37BB1A18" w14:textId="77777777" w:rsidTr="00886FA2">
        <w:trPr>
          <w:trHeight w:val="1063"/>
        </w:trPr>
        <w:tc>
          <w:tcPr>
            <w:tcW w:w="5000" w:type="pct"/>
            <w:gridSpan w:val="3"/>
            <w:tcBorders>
              <w:top w:val="nil"/>
              <w:left w:val="single" w:sz="12" w:space="0" w:color="auto"/>
              <w:bottom w:val="nil"/>
              <w:right w:val="single" w:sz="12" w:space="0" w:color="auto"/>
            </w:tcBorders>
            <w:hideMark/>
          </w:tcPr>
          <w:p w14:paraId="070D5B55" w14:textId="77777777" w:rsidR="00F9752E" w:rsidRPr="005D0BC5" w:rsidRDefault="00F9752E" w:rsidP="00584E41">
            <w:pPr>
              <w:autoSpaceDE w:val="0"/>
              <w:autoSpaceDN w:val="0"/>
              <w:adjustRightInd w:val="0"/>
              <w:jc w:val="center"/>
              <w:rPr>
                <w:sz w:val="24"/>
                <w:szCs w:val="24"/>
              </w:rPr>
            </w:pPr>
            <w:r w:rsidRPr="005D0BC5">
              <w:rPr>
                <w:sz w:val="24"/>
                <w:szCs w:val="24"/>
              </w:rPr>
              <w:t>____________________________________</w:t>
            </w:r>
          </w:p>
          <w:p w14:paraId="26757D09" w14:textId="77777777" w:rsidR="00F9752E" w:rsidRPr="005D0BC5" w:rsidRDefault="00F9752E" w:rsidP="00584E41">
            <w:pPr>
              <w:autoSpaceDE w:val="0"/>
              <w:autoSpaceDN w:val="0"/>
              <w:adjustRightInd w:val="0"/>
              <w:jc w:val="center"/>
              <w:rPr>
                <w:sz w:val="24"/>
                <w:szCs w:val="24"/>
              </w:rPr>
            </w:pPr>
            <w:r w:rsidRPr="005D0BC5">
              <w:rPr>
                <w:sz w:val="24"/>
                <w:szCs w:val="24"/>
              </w:rPr>
              <w:t xml:space="preserve">Nome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p>
          <w:p w14:paraId="044A7BBE" w14:textId="77777777" w:rsidR="00F9752E" w:rsidRPr="005D0BC5" w:rsidRDefault="00F9752E" w:rsidP="00584E41">
            <w:pPr>
              <w:autoSpaceDE w:val="0"/>
              <w:autoSpaceDN w:val="0"/>
              <w:adjustRightInd w:val="0"/>
              <w:jc w:val="center"/>
              <w:rPr>
                <w:sz w:val="24"/>
                <w:szCs w:val="24"/>
              </w:rPr>
            </w:pPr>
            <w:r w:rsidRPr="005D0BC5">
              <w:rPr>
                <w:sz w:val="24"/>
                <w:szCs w:val="24"/>
              </w:rPr>
              <w:t xml:space="preserve">Formação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r w:rsidRPr="005D0BC5">
              <w:rPr>
                <w:sz w:val="24"/>
                <w:szCs w:val="24"/>
              </w:rPr>
              <w:t xml:space="preserve">  -  CREA/CAU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p>
          <w:p w14:paraId="3879E7B7" w14:textId="77777777" w:rsidR="00F9752E" w:rsidRPr="005D0BC5" w:rsidRDefault="00F9752E" w:rsidP="00584E41">
            <w:pPr>
              <w:autoSpaceDE w:val="0"/>
              <w:autoSpaceDN w:val="0"/>
              <w:adjustRightInd w:val="0"/>
              <w:jc w:val="center"/>
              <w:rPr>
                <w:sz w:val="24"/>
                <w:szCs w:val="24"/>
              </w:rPr>
            </w:pPr>
            <w:r w:rsidRPr="005D0BC5">
              <w:rPr>
                <w:sz w:val="24"/>
                <w:szCs w:val="24"/>
              </w:rPr>
              <w:t>Responsável pela Fiscalização da Obra</w:t>
            </w:r>
          </w:p>
        </w:tc>
      </w:tr>
      <w:tr w:rsidR="00F9752E" w:rsidRPr="005D0BC5" w14:paraId="28219627" w14:textId="77777777" w:rsidTr="00886FA2">
        <w:trPr>
          <w:trHeight w:val="344"/>
        </w:trPr>
        <w:tc>
          <w:tcPr>
            <w:tcW w:w="5000" w:type="pct"/>
            <w:gridSpan w:val="3"/>
            <w:tcBorders>
              <w:top w:val="nil"/>
              <w:left w:val="single" w:sz="12" w:space="0" w:color="auto"/>
              <w:bottom w:val="single" w:sz="12" w:space="0" w:color="auto"/>
              <w:right w:val="single" w:sz="12" w:space="0" w:color="auto"/>
            </w:tcBorders>
          </w:tcPr>
          <w:p w14:paraId="162D62CC" w14:textId="77777777" w:rsidR="00F9752E" w:rsidRDefault="00F9752E" w:rsidP="00584E41">
            <w:pPr>
              <w:autoSpaceDE w:val="0"/>
              <w:autoSpaceDN w:val="0"/>
              <w:adjustRightInd w:val="0"/>
              <w:ind w:hanging="233"/>
              <w:jc w:val="right"/>
              <w:rPr>
                <w:sz w:val="24"/>
                <w:szCs w:val="24"/>
              </w:rPr>
            </w:pPr>
          </w:p>
          <w:p w14:paraId="1DE115C6" w14:textId="77777777" w:rsidR="00BF5D37" w:rsidRPr="005D0BC5" w:rsidRDefault="00BF5D37" w:rsidP="00BF5D37">
            <w:pPr>
              <w:autoSpaceDE w:val="0"/>
              <w:autoSpaceDN w:val="0"/>
              <w:adjustRightInd w:val="0"/>
              <w:jc w:val="center"/>
              <w:rPr>
                <w:sz w:val="24"/>
                <w:szCs w:val="24"/>
              </w:rPr>
            </w:pPr>
            <w:r w:rsidRPr="005D0BC5">
              <w:rPr>
                <w:sz w:val="24"/>
                <w:szCs w:val="24"/>
              </w:rPr>
              <w:t>____________________________________</w:t>
            </w:r>
          </w:p>
          <w:p w14:paraId="5F0D166F" w14:textId="77777777" w:rsidR="00BF5D37" w:rsidRPr="005D0BC5" w:rsidRDefault="00BF5D37" w:rsidP="00BF5D37">
            <w:pPr>
              <w:autoSpaceDE w:val="0"/>
              <w:autoSpaceDN w:val="0"/>
              <w:adjustRightInd w:val="0"/>
              <w:jc w:val="center"/>
              <w:rPr>
                <w:sz w:val="24"/>
                <w:szCs w:val="24"/>
              </w:rPr>
            </w:pPr>
            <w:r w:rsidRPr="005D0BC5">
              <w:rPr>
                <w:sz w:val="24"/>
                <w:szCs w:val="24"/>
              </w:rPr>
              <w:t xml:space="preserve">Nome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p>
          <w:p w14:paraId="1422816F" w14:textId="77777777" w:rsidR="00BF5D37" w:rsidRPr="005D0BC5" w:rsidRDefault="00BF5D37" w:rsidP="00BF5D37">
            <w:pPr>
              <w:autoSpaceDE w:val="0"/>
              <w:autoSpaceDN w:val="0"/>
              <w:adjustRightInd w:val="0"/>
              <w:jc w:val="center"/>
              <w:rPr>
                <w:sz w:val="24"/>
                <w:szCs w:val="24"/>
              </w:rPr>
            </w:pPr>
            <w:r w:rsidRPr="005D0BC5">
              <w:rPr>
                <w:sz w:val="24"/>
                <w:szCs w:val="24"/>
              </w:rPr>
              <w:t xml:space="preserve">Formação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r w:rsidRPr="005D0BC5">
              <w:rPr>
                <w:sz w:val="24"/>
                <w:szCs w:val="24"/>
              </w:rPr>
              <w:t xml:space="preserve">  -  CREA/CAU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noProof/>
                <w:sz w:val="24"/>
                <w:szCs w:val="24"/>
              </w:rPr>
              <w:t> </w:t>
            </w:r>
            <w:r w:rsidRPr="005D0BC5">
              <w:rPr>
                <w:sz w:val="24"/>
                <w:szCs w:val="24"/>
              </w:rPr>
              <w:fldChar w:fldCharType="end"/>
            </w:r>
          </w:p>
          <w:p w14:paraId="1FE4D08E" w14:textId="678BA071" w:rsidR="00BF5D37" w:rsidRPr="005D0BC5" w:rsidRDefault="00BF5D37" w:rsidP="00BF5D37">
            <w:pPr>
              <w:autoSpaceDE w:val="0"/>
              <w:autoSpaceDN w:val="0"/>
              <w:adjustRightInd w:val="0"/>
              <w:ind w:hanging="233"/>
              <w:jc w:val="center"/>
              <w:rPr>
                <w:sz w:val="24"/>
                <w:szCs w:val="24"/>
              </w:rPr>
            </w:pPr>
            <w:r w:rsidRPr="005D0BC5">
              <w:rPr>
                <w:sz w:val="24"/>
                <w:szCs w:val="24"/>
              </w:rPr>
              <w:t xml:space="preserve">Responsável pela </w:t>
            </w:r>
            <w:r>
              <w:rPr>
                <w:sz w:val="24"/>
                <w:szCs w:val="24"/>
              </w:rPr>
              <w:t>Execução</w:t>
            </w:r>
            <w:r w:rsidRPr="005D0BC5">
              <w:rPr>
                <w:sz w:val="24"/>
                <w:szCs w:val="24"/>
              </w:rPr>
              <w:t xml:space="preserve"> da Obra</w:t>
            </w:r>
          </w:p>
        </w:tc>
      </w:tr>
      <w:bookmarkEnd w:id="80"/>
      <w:bookmarkEnd w:id="102"/>
    </w:tbl>
    <w:p w14:paraId="19C7D0ED" w14:textId="068F5025" w:rsidR="00943759" w:rsidRPr="00290D92" w:rsidRDefault="00290D92" w:rsidP="00290D92">
      <w:pPr>
        <w:jc w:val="center"/>
        <w:rPr>
          <w:b/>
          <w:bCs/>
          <w:sz w:val="24"/>
          <w:szCs w:val="24"/>
        </w:rPr>
      </w:pPr>
      <w:r>
        <w:rPr>
          <w:b/>
          <w:bCs/>
          <w:sz w:val="24"/>
          <w:szCs w:val="24"/>
          <w:highlight w:val="green"/>
        </w:rPr>
        <w:br w:type="page"/>
      </w:r>
      <w:r w:rsidR="00943759" w:rsidRPr="00290D92">
        <w:rPr>
          <w:b/>
          <w:bCs/>
          <w:sz w:val="24"/>
          <w:szCs w:val="24"/>
        </w:rPr>
        <w:lastRenderedPageBreak/>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290D92"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290D92"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290D92">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03" w:name="_Hlk153361359"/>
      <w:bookmarkStart w:id="104"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05" w:name="_Hlk158194312"/>
      <w:bookmarkStart w:id="106"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05"/>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77777777" w:rsidR="007F39AF" w:rsidRPr="00A3488F" w:rsidRDefault="007F39AF" w:rsidP="00A3488F">
      <w:pPr>
        <w:jc w:val="center"/>
        <w:rPr>
          <w:b/>
          <w:color w:val="000000"/>
          <w:sz w:val="24"/>
          <w:szCs w:val="24"/>
          <w:u w:val="single"/>
        </w:rPr>
      </w:pPr>
      <w:r>
        <w:rPr>
          <w:b/>
          <w:color w:val="000000"/>
          <w:sz w:val="24"/>
          <w:szCs w:val="24"/>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07" w:name="_Hlk153361520"/>
            <w:bookmarkEnd w:id="106"/>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03"/>
      <w:bookmarkEnd w:id="107"/>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08"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250DAF6B" w14:textId="77777777" w:rsidR="00F469D1" w:rsidRDefault="00D724E6" w:rsidP="00830EB6">
      <w:pPr>
        <w:jc w:val="center"/>
        <w:rPr>
          <w:b/>
          <w:bCs/>
          <w:sz w:val="24"/>
          <w:szCs w:val="24"/>
        </w:rPr>
      </w:pPr>
      <w:r>
        <w:rPr>
          <w:b/>
          <w:bCs/>
          <w:sz w:val="24"/>
          <w:szCs w:val="24"/>
        </w:rPr>
        <w:br w:type="page"/>
      </w:r>
    </w:p>
    <w:p w14:paraId="190F53B2" w14:textId="77777777" w:rsidR="00F469D1" w:rsidRDefault="00F469D1" w:rsidP="00830EB6">
      <w:pPr>
        <w:jc w:val="center"/>
        <w:rPr>
          <w:b/>
          <w:bCs/>
          <w:sz w:val="24"/>
          <w:szCs w:val="24"/>
        </w:rPr>
      </w:pPr>
    </w:p>
    <w:p w14:paraId="7C0A9380" w14:textId="77777777" w:rsidR="00F469D1" w:rsidRDefault="00F469D1" w:rsidP="00830EB6">
      <w:pPr>
        <w:jc w:val="center"/>
        <w:rPr>
          <w:b/>
          <w:bCs/>
          <w:sz w:val="24"/>
          <w:szCs w:val="24"/>
        </w:rPr>
      </w:pPr>
    </w:p>
    <w:p w14:paraId="3CC98C69" w14:textId="77777777" w:rsidR="00830EB6" w:rsidRPr="005D0BC5" w:rsidRDefault="00830EB6" w:rsidP="00830EB6">
      <w:pPr>
        <w:jc w:val="center"/>
        <w:rPr>
          <w:b/>
          <w:bCs/>
          <w:sz w:val="24"/>
          <w:szCs w:val="24"/>
        </w:rPr>
      </w:pPr>
      <w:r>
        <w:rPr>
          <w:b/>
          <w:bCs/>
          <w:sz w:val="24"/>
          <w:szCs w:val="24"/>
        </w:rPr>
        <w:t>A</w:t>
      </w:r>
      <w:r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77777777" w:rsidR="006632EA" w:rsidRDefault="006632EA" w:rsidP="00830EB6">
      <w:pPr>
        <w:jc w:val="center"/>
        <w:rPr>
          <w:sz w:val="24"/>
          <w:szCs w:val="24"/>
        </w:rPr>
      </w:pPr>
      <w:r w:rsidRPr="00F469D1">
        <w:rPr>
          <w:b/>
          <w:bCs/>
          <w:noProof/>
          <w:sz w:val="24"/>
          <w:szCs w:val="24"/>
        </w:rPr>
        <w:t>ARQUIVO DA DIGITAL –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p w14:paraId="7B9E14E6" w14:textId="77777777" w:rsidR="00D724E6" w:rsidRDefault="00D724E6" w:rsidP="00830EB6">
      <w:pPr>
        <w:jc w:val="center"/>
        <w:rPr>
          <w:sz w:val="24"/>
          <w:szCs w:val="24"/>
        </w:rPr>
      </w:pPr>
      <w:r>
        <w:rPr>
          <w:sz w:val="24"/>
          <w:szCs w:val="24"/>
        </w:rPr>
        <w:br w:type="page"/>
      </w:r>
    </w:p>
    <w:p w14:paraId="7A94BFF3" w14:textId="77777777" w:rsidR="00D724E6" w:rsidRPr="005D0BC5" w:rsidRDefault="00D724E6" w:rsidP="00830EB6">
      <w:pPr>
        <w:jc w:val="center"/>
        <w:rPr>
          <w:sz w:val="24"/>
          <w:szCs w:val="24"/>
        </w:rPr>
      </w:pPr>
    </w:p>
    <w:bookmarkEnd w:id="108"/>
    <w:p w14:paraId="3794CBFB" w14:textId="77777777" w:rsidR="00830EB6" w:rsidRDefault="00830EB6" w:rsidP="00714638">
      <w:pPr>
        <w:tabs>
          <w:tab w:val="left" w:pos="360"/>
        </w:tabs>
        <w:ind w:left="-1560" w:right="-882"/>
        <w:jc w:val="center"/>
        <w:rPr>
          <w:noProof/>
          <w:sz w:val="24"/>
          <w:szCs w:val="24"/>
        </w:rPr>
      </w:pPr>
    </w:p>
    <w:p w14:paraId="62623C04" w14:textId="77777777" w:rsidR="007F39AF" w:rsidRPr="00F469D1" w:rsidRDefault="00F469D1" w:rsidP="00714638">
      <w:pPr>
        <w:tabs>
          <w:tab w:val="left" w:pos="360"/>
        </w:tabs>
        <w:ind w:left="-1560" w:right="-882"/>
        <w:jc w:val="center"/>
        <w:rPr>
          <w:b/>
          <w:bCs/>
          <w:noProof/>
          <w:sz w:val="24"/>
          <w:szCs w:val="24"/>
        </w:rPr>
      </w:pPr>
      <w:r>
        <w:rPr>
          <w:b/>
          <w:bCs/>
          <w:noProof/>
          <w:sz w:val="24"/>
          <w:szCs w:val="24"/>
        </w:rPr>
        <w:t xml:space="preserve">              </w:t>
      </w:r>
    </w:p>
    <w:bookmarkEnd w:id="104"/>
    <w:p w14:paraId="6DA54B81" w14:textId="77777777" w:rsidR="001603D4" w:rsidRPr="005D0BC5" w:rsidRDefault="001603D4" w:rsidP="000255E2">
      <w:pPr>
        <w:jc w:val="center"/>
        <w:rPr>
          <w:b/>
          <w:bCs/>
          <w:sz w:val="24"/>
          <w:szCs w:val="24"/>
        </w:rPr>
      </w:pPr>
      <w:r w:rsidRPr="005D0BC5">
        <w:rPr>
          <w:b/>
          <w:bCs/>
          <w:sz w:val="24"/>
          <w:szCs w:val="24"/>
        </w:rPr>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6A250A" w:rsidRPr="005D0BC5" w14:paraId="5C45010F" w14:textId="77777777" w:rsidTr="0015790D">
        <w:trPr>
          <w:cantSplit/>
          <w:trHeight w:val="20"/>
        </w:trPr>
        <w:tc>
          <w:tcPr>
            <w:tcW w:w="9097" w:type="dxa"/>
            <w:gridSpan w:val="3"/>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6628B5D9" w14:textId="77777777" w:rsidR="006C03FA" w:rsidRPr="005D0BC5" w:rsidRDefault="00D724E6" w:rsidP="00584E41">
      <w:pPr>
        <w:tabs>
          <w:tab w:val="left" w:pos="360"/>
        </w:tabs>
        <w:jc w:val="center"/>
        <w:rPr>
          <w:sz w:val="24"/>
          <w:szCs w:val="24"/>
        </w:rPr>
      </w:pPr>
      <w:r>
        <w:rPr>
          <w:sz w:val="24"/>
          <w:szCs w:val="24"/>
        </w:rPr>
        <w:br w:type="page"/>
      </w:r>
    </w:p>
    <w:p w14:paraId="42D5430A" w14:textId="77777777" w:rsidR="00591159" w:rsidRDefault="00591159" w:rsidP="00591159">
      <w:pPr>
        <w:jc w:val="center"/>
        <w:rPr>
          <w:b/>
          <w:bCs/>
          <w:sz w:val="24"/>
          <w:szCs w:val="24"/>
        </w:rPr>
      </w:pPr>
    </w:p>
    <w:p w14:paraId="0A799E1E" w14:textId="77777777" w:rsidR="00591159" w:rsidRDefault="00591159" w:rsidP="00591159">
      <w:pPr>
        <w:jc w:val="center"/>
        <w:rPr>
          <w:b/>
          <w:bCs/>
          <w:sz w:val="24"/>
          <w:szCs w:val="24"/>
        </w:rPr>
      </w:pPr>
    </w:p>
    <w:p w14:paraId="76B3A350" w14:textId="77777777" w:rsidR="00591159" w:rsidRDefault="00591159" w:rsidP="00591159">
      <w:pPr>
        <w:jc w:val="center"/>
        <w:rPr>
          <w:b/>
          <w:bCs/>
          <w:sz w:val="24"/>
          <w:szCs w:val="24"/>
        </w:rPr>
      </w:pPr>
    </w:p>
    <w:tbl>
      <w:tblPr>
        <w:tblW w:w="10339" w:type="dxa"/>
        <w:tblInd w:w="-707" w:type="dxa"/>
        <w:tblLayout w:type="fixed"/>
        <w:tblCellMar>
          <w:left w:w="10" w:type="dxa"/>
          <w:right w:w="10" w:type="dxa"/>
        </w:tblCellMar>
        <w:tblLook w:val="04A0" w:firstRow="1" w:lastRow="0" w:firstColumn="1" w:lastColumn="0" w:noHBand="0" w:noVBand="1"/>
      </w:tblPr>
      <w:tblGrid>
        <w:gridCol w:w="6773"/>
        <w:gridCol w:w="1640"/>
        <w:gridCol w:w="1375"/>
        <w:gridCol w:w="551"/>
      </w:tblGrid>
      <w:tr w:rsidR="00F91C51" w:rsidRPr="005D0BC5" w14:paraId="6118AE4B" w14:textId="77777777" w:rsidTr="00714638">
        <w:trPr>
          <w:gridAfter w:val="1"/>
          <w:wAfter w:w="551" w:type="dxa"/>
          <w:cantSplit/>
        </w:trPr>
        <w:tc>
          <w:tcPr>
            <w:tcW w:w="9788" w:type="dxa"/>
            <w:gridSpan w:val="3"/>
            <w:tcMar>
              <w:top w:w="0" w:type="dxa"/>
              <w:left w:w="2" w:type="dxa"/>
              <w:bottom w:w="0" w:type="dxa"/>
              <w:right w:w="2" w:type="dxa"/>
            </w:tcMar>
            <w:vAlign w:val="center"/>
          </w:tcPr>
          <w:p w14:paraId="648D19AA" w14:textId="77777777" w:rsidR="006F2AD1" w:rsidRDefault="006F2AD1" w:rsidP="00A76B58">
            <w:pPr>
              <w:pStyle w:val="Standard"/>
              <w:spacing w:after="0" w:line="240" w:lineRule="auto"/>
              <w:rPr>
                <w:rFonts w:ascii="Times New Roman" w:hAnsi="Times New Roman"/>
                <w:sz w:val="24"/>
                <w:szCs w:val="24"/>
                <w:shd w:val="clear" w:color="auto" w:fill="FFFFFF"/>
              </w:rPr>
            </w:pPr>
          </w:p>
          <w:p w14:paraId="141E744A" w14:textId="77777777" w:rsidR="006F2AD1" w:rsidRPr="005D0BC5" w:rsidRDefault="006F2AD1" w:rsidP="006F2AD1">
            <w:pPr>
              <w:jc w:val="center"/>
              <w:rPr>
                <w:b/>
                <w:bCs/>
                <w:sz w:val="24"/>
                <w:szCs w:val="24"/>
              </w:rPr>
            </w:pPr>
            <w:r w:rsidRPr="005D0BC5">
              <w:rPr>
                <w:b/>
                <w:bCs/>
                <w:sz w:val="24"/>
                <w:szCs w:val="24"/>
              </w:rPr>
              <w:t>ANEXO V</w:t>
            </w:r>
            <w:r>
              <w:rPr>
                <w:b/>
                <w:bCs/>
                <w:sz w:val="24"/>
                <w:szCs w:val="24"/>
              </w:rPr>
              <w:t>I</w:t>
            </w:r>
          </w:p>
          <w:p w14:paraId="6F5FF314" w14:textId="77777777" w:rsidR="006F2AD1" w:rsidRPr="007F39AF" w:rsidRDefault="00C8194A" w:rsidP="00D20C49">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007F39AF"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4EFD28F2" w14:textId="77777777" w:rsidR="00F91C51" w:rsidRPr="005D0BC5" w:rsidRDefault="00F91C51" w:rsidP="00D20C49">
            <w:pPr>
              <w:pStyle w:val="Standard"/>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Modelo de Planilha para Cálculo do BDI</w:t>
            </w:r>
          </w:p>
        </w:tc>
      </w:tr>
      <w:tr w:rsidR="00F91C51" w:rsidRPr="005D0BC5" w14:paraId="4FE855F2" w14:textId="77777777" w:rsidTr="00714638">
        <w:trPr>
          <w:gridAfter w:val="1"/>
          <w:wAfter w:w="551" w:type="dxa"/>
          <w:cantSplit/>
        </w:trPr>
        <w:tc>
          <w:tcPr>
            <w:tcW w:w="9788" w:type="dxa"/>
            <w:gridSpan w:val="3"/>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714638">
        <w:trPr>
          <w:gridAfter w:val="1"/>
          <w:wAfter w:w="551" w:type="dxa"/>
          <w:cantSplit/>
        </w:trPr>
        <w:tc>
          <w:tcPr>
            <w:tcW w:w="9788" w:type="dxa"/>
            <w:gridSpan w:val="3"/>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714638">
        <w:trPr>
          <w:gridAfter w:val="1"/>
          <w:wAfter w:w="551" w:type="dxa"/>
          <w:cantSplit/>
        </w:trPr>
        <w:tc>
          <w:tcPr>
            <w:tcW w:w="9788" w:type="dxa"/>
            <w:gridSpan w:val="3"/>
            <w:tcMar>
              <w:top w:w="0" w:type="dxa"/>
              <w:left w:w="2" w:type="dxa"/>
              <w:bottom w:w="0" w:type="dxa"/>
              <w:right w:w="2" w:type="dxa"/>
            </w:tcMar>
            <w:vAlign w:val="center"/>
          </w:tcPr>
          <w:p w14:paraId="429EF004" w14:textId="77777777"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714638">
        <w:trPr>
          <w:gridAfter w:val="1"/>
          <w:wAfter w:w="551" w:type="dxa"/>
          <w:cantSplit/>
        </w:trPr>
        <w:tc>
          <w:tcPr>
            <w:tcW w:w="9788" w:type="dxa"/>
            <w:gridSpan w:val="3"/>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714638">
        <w:trPr>
          <w:gridAfter w:val="1"/>
          <w:wAfter w:w="551" w:type="dxa"/>
          <w:cantSplit/>
        </w:trPr>
        <w:tc>
          <w:tcPr>
            <w:tcW w:w="9788" w:type="dxa"/>
            <w:gridSpan w:val="3"/>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714638">
        <w:trPr>
          <w:gridAfter w:val="1"/>
          <w:wAfter w:w="551" w:type="dxa"/>
          <w:cantSplit/>
        </w:trPr>
        <w:tc>
          <w:tcPr>
            <w:tcW w:w="9788" w:type="dxa"/>
            <w:gridSpan w:val="3"/>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714638">
        <w:tblPrEx>
          <w:tblCellMar>
            <w:left w:w="70" w:type="dxa"/>
            <w:right w:w="70" w:type="dxa"/>
          </w:tblCellMar>
        </w:tblPrEx>
        <w:trPr>
          <w:trHeight w:val="818"/>
        </w:trPr>
        <w:tc>
          <w:tcPr>
            <w:tcW w:w="10339" w:type="dxa"/>
            <w:gridSpan w:val="4"/>
            <w:tcBorders>
              <w:top w:val="single" w:sz="8" w:space="0" w:color="auto"/>
              <w:left w:val="single" w:sz="8" w:space="0" w:color="auto"/>
              <w:bottom w:val="single" w:sz="8" w:space="0" w:color="auto"/>
              <w:right w:val="single" w:sz="8" w:space="0" w:color="000000"/>
            </w:tcBorders>
            <w:vAlign w:val="center"/>
            <w:hideMark/>
          </w:tcPr>
          <w:p w14:paraId="49C30124" w14:textId="77777777"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BDI - ACÓRDÃO Nº 2622/2013 – TCU</w:t>
            </w:r>
            <w:r w:rsidRPr="00F26566">
              <w:rPr>
                <w:rFonts w:ascii="Arial" w:hAnsi="Arial" w:cs="Arial"/>
                <w:b/>
                <w:bCs/>
                <w:sz w:val="32"/>
                <w:szCs w:val="32"/>
                <w:lang w:eastAsia="pt-BR"/>
              </w:rPr>
              <w:br/>
              <w:t>PAVIMENTAÇÃO</w:t>
            </w:r>
          </w:p>
        </w:tc>
      </w:tr>
      <w:tr w:rsidR="00F91C51" w:rsidRPr="00F26566" w14:paraId="3DA58CFF" w14:textId="77777777" w:rsidTr="00714638">
        <w:tblPrEx>
          <w:tblCellMar>
            <w:left w:w="70" w:type="dxa"/>
            <w:right w:w="70" w:type="dxa"/>
          </w:tblCellMar>
        </w:tblPrEx>
        <w:trPr>
          <w:trHeight w:val="360"/>
        </w:trPr>
        <w:tc>
          <w:tcPr>
            <w:tcW w:w="6773" w:type="dxa"/>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714638">
        <w:tblPrEx>
          <w:tblCellMar>
            <w:left w:w="70" w:type="dxa"/>
            <w:right w:w="70" w:type="dxa"/>
          </w:tblCellMar>
        </w:tblPrEx>
        <w:trPr>
          <w:trHeight w:val="360"/>
        </w:trPr>
        <w:tc>
          <w:tcPr>
            <w:tcW w:w="6773" w:type="dxa"/>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714638">
        <w:tblPrEx>
          <w:tblCellMar>
            <w:left w:w="70" w:type="dxa"/>
            <w:right w:w="70" w:type="dxa"/>
          </w:tblCellMar>
        </w:tblPrEx>
        <w:trPr>
          <w:trHeight w:val="360"/>
        </w:trPr>
        <w:tc>
          <w:tcPr>
            <w:tcW w:w="6773" w:type="dxa"/>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714638">
        <w:tblPrEx>
          <w:tblCellMar>
            <w:left w:w="70" w:type="dxa"/>
            <w:right w:w="70" w:type="dxa"/>
          </w:tblCellMar>
        </w:tblPrEx>
        <w:trPr>
          <w:trHeight w:val="375"/>
        </w:trPr>
        <w:tc>
          <w:tcPr>
            <w:tcW w:w="6773" w:type="dxa"/>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714638">
        <w:tblPrEx>
          <w:tblCellMar>
            <w:left w:w="70" w:type="dxa"/>
            <w:right w:w="70" w:type="dxa"/>
          </w:tblCellMar>
        </w:tblPrEx>
        <w:trPr>
          <w:trHeight w:val="375"/>
        </w:trPr>
        <w:tc>
          <w:tcPr>
            <w:tcW w:w="6773" w:type="dxa"/>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3A575D9C" w14:textId="249392AE"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SEGUROS E G</w:t>
            </w:r>
            <w:r w:rsidR="00DF15E7">
              <w:rPr>
                <w:rFonts w:ascii="Arial" w:hAnsi="Arial" w:cs="Arial"/>
                <w:b/>
                <w:bCs/>
                <w:sz w:val="28"/>
                <w:szCs w:val="28"/>
                <w:lang w:eastAsia="pt-BR"/>
              </w:rPr>
              <w:t>A</w:t>
            </w:r>
            <w:r w:rsidRPr="00F26566">
              <w:rPr>
                <w:rFonts w:ascii="Arial" w:hAnsi="Arial" w:cs="Arial"/>
                <w:b/>
                <w:bCs/>
                <w:sz w:val="28"/>
                <w:szCs w:val="28"/>
                <w:lang w:eastAsia="pt-BR"/>
              </w:rPr>
              <w:t>RANTIAS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714638">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714638">
        <w:tblPrEx>
          <w:tblCellMar>
            <w:left w:w="70" w:type="dxa"/>
            <w:right w:w="70" w:type="dxa"/>
          </w:tblCellMar>
        </w:tblPrEx>
        <w:trPr>
          <w:trHeight w:val="375"/>
        </w:trPr>
        <w:tc>
          <w:tcPr>
            <w:tcW w:w="6773" w:type="dxa"/>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714638">
        <w:tblPrEx>
          <w:tblCellMar>
            <w:left w:w="70" w:type="dxa"/>
            <w:right w:w="70" w:type="dxa"/>
          </w:tblCellMar>
        </w:tblPrEx>
        <w:trPr>
          <w:trHeight w:val="375"/>
        </w:trPr>
        <w:tc>
          <w:tcPr>
            <w:tcW w:w="6773" w:type="dxa"/>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714638">
        <w:tblPrEx>
          <w:tblCellMar>
            <w:left w:w="70" w:type="dxa"/>
            <w:right w:w="70" w:type="dxa"/>
          </w:tblCellMar>
        </w:tblPrEx>
        <w:trPr>
          <w:trHeight w:val="270"/>
        </w:trPr>
        <w:tc>
          <w:tcPr>
            <w:tcW w:w="10339" w:type="dxa"/>
            <w:gridSpan w:val="4"/>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714638">
        <w:tblPrEx>
          <w:tblCellMar>
            <w:left w:w="70" w:type="dxa"/>
            <w:right w:w="70" w:type="dxa"/>
          </w:tblCellMar>
        </w:tblPrEx>
        <w:trPr>
          <w:trHeight w:val="375"/>
        </w:trPr>
        <w:tc>
          <w:tcPr>
            <w:tcW w:w="6773" w:type="dxa"/>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714638">
        <w:tblPrEx>
          <w:tblCellMar>
            <w:left w:w="70" w:type="dxa"/>
            <w:right w:w="70" w:type="dxa"/>
          </w:tblCellMar>
        </w:tblPrEx>
        <w:trPr>
          <w:trHeight w:val="158"/>
        </w:trPr>
        <w:tc>
          <w:tcPr>
            <w:tcW w:w="6773" w:type="dxa"/>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714638">
        <w:tblPrEx>
          <w:tblCellMar>
            <w:left w:w="70" w:type="dxa"/>
            <w:right w:w="70" w:type="dxa"/>
          </w:tblCellMar>
        </w:tblPrEx>
        <w:trPr>
          <w:trHeight w:val="375"/>
        </w:trPr>
        <w:tc>
          <w:tcPr>
            <w:tcW w:w="6773" w:type="dxa"/>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7A26D784" w14:textId="77777777" w:rsidR="00F26566" w:rsidRDefault="00D724E6" w:rsidP="00584E41">
      <w:pPr>
        <w:jc w:val="center"/>
        <w:rPr>
          <w:b/>
          <w:bCs/>
          <w:sz w:val="24"/>
          <w:szCs w:val="24"/>
        </w:rPr>
      </w:pPr>
      <w:r>
        <w:rPr>
          <w:b/>
          <w:bCs/>
          <w:sz w:val="24"/>
          <w:szCs w:val="24"/>
        </w:rPr>
        <w:br w:type="page"/>
      </w:r>
    </w:p>
    <w:p w14:paraId="3F26E6AD" w14:textId="77777777" w:rsidR="00F26566" w:rsidRDefault="00F26566" w:rsidP="00584E41">
      <w:pPr>
        <w:jc w:val="center"/>
        <w:rPr>
          <w:b/>
          <w:bCs/>
          <w:sz w:val="24"/>
          <w:szCs w:val="24"/>
        </w:rPr>
      </w:pPr>
    </w:p>
    <w:p w14:paraId="526C6146" w14:textId="77777777" w:rsidR="00F26566" w:rsidRPr="005D0BC5" w:rsidRDefault="00F26566" w:rsidP="00584E41">
      <w:pPr>
        <w:jc w:val="center"/>
        <w:rPr>
          <w:b/>
          <w:bCs/>
          <w:sz w:val="24"/>
          <w:szCs w:val="24"/>
        </w:rPr>
      </w:pPr>
    </w:p>
    <w:p w14:paraId="22DC9FE2" w14:textId="77777777" w:rsidR="00591159" w:rsidRDefault="00591159" w:rsidP="00A76B58">
      <w:pPr>
        <w:rPr>
          <w:b/>
          <w:bCs/>
          <w:sz w:val="24"/>
          <w:szCs w:val="24"/>
        </w:rPr>
      </w:pPr>
    </w:p>
    <w:p w14:paraId="04EE78B2" w14:textId="77777777" w:rsidR="0015790D" w:rsidRPr="005D0BC5" w:rsidRDefault="0015790D" w:rsidP="00584E41">
      <w:pPr>
        <w:jc w:val="center"/>
        <w:rPr>
          <w:b/>
          <w:bCs/>
          <w:sz w:val="24"/>
          <w:szCs w:val="24"/>
        </w:rPr>
      </w:pPr>
      <w:r w:rsidRPr="005D0BC5">
        <w:rPr>
          <w:b/>
          <w:bCs/>
          <w:sz w:val="24"/>
          <w:szCs w:val="24"/>
        </w:rPr>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14916BB1"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r w:rsidR="00723662">
        <w:rPr>
          <w:sz w:val="24"/>
          <w:szCs w:val="24"/>
          <w:shd w:val="clear" w:color="auto" w:fill="FFFFFF"/>
        </w:rPr>
        <w:t>.</w:t>
      </w:r>
    </w:p>
    <w:p w14:paraId="169324A8" w14:textId="77777777" w:rsidR="00723662" w:rsidRDefault="00723662" w:rsidP="00584E41">
      <w:pPr>
        <w:tabs>
          <w:tab w:val="left" w:pos="360"/>
        </w:tabs>
        <w:jc w:val="center"/>
        <w:rPr>
          <w:sz w:val="24"/>
          <w:szCs w:val="24"/>
          <w:shd w:val="clear" w:color="auto" w:fill="FFFFFF"/>
        </w:rPr>
      </w:pPr>
    </w:p>
    <w:p w14:paraId="4E82EDCB" w14:textId="77777777" w:rsidR="00723662" w:rsidRPr="005D0BC5" w:rsidRDefault="00723662" w:rsidP="00584E41">
      <w:pPr>
        <w:tabs>
          <w:tab w:val="left" w:pos="360"/>
        </w:tabs>
        <w:jc w:val="center"/>
        <w:rPr>
          <w:sz w:val="24"/>
          <w:szCs w:val="24"/>
          <w:shd w:val="clear" w:color="auto" w:fill="FFFFFF"/>
        </w:rPr>
      </w:pPr>
    </w:p>
    <w:p w14:paraId="553EEB00" w14:textId="77777777" w:rsidR="003F6413" w:rsidRDefault="003F6413" w:rsidP="00584E41">
      <w:pPr>
        <w:tabs>
          <w:tab w:val="left" w:pos="360"/>
        </w:tabs>
        <w:jc w:val="center"/>
        <w:rPr>
          <w:sz w:val="24"/>
          <w:szCs w:val="24"/>
          <w:shd w:val="clear" w:color="auto" w:fill="FFFFFF"/>
        </w:rPr>
      </w:pPr>
    </w:p>
    <w:p w14:paraId="20998CA6" w14:textId="77777777" w:rsidR="00723662" w:rsidRPr="005D0BC5" w:rsidRDefault="00723662" w:rsidP="00584E41">
      <w:pPr>
        <w:tabs>
          <w:tab w:val="left" w:pos="360"/>
        </w:tabs>
        <w:jc w:val="center"/>
        <w:rPr>
          <w:sz w:val="24"/>
          <w:szCs w:val="24"/>
          <w:shd w:val="clear" w:color="auto" w:fill="FFFFFF"/>
        </w:rPr>
      </w:pPr>
    </w:p>
    <w:tbl>
      <w:tblPr>
        <w:tblW w:w="0" w:type="auto"/>
        <w:tblInd w:w="80" w:type="dxa"/>
        <w:tblCellMar>
          <w:left w:w="70" w:type="dxa"/>
          <w:right w:w="70" w:type="dxa"/>
        </w:tblCellMar>
        <w:tblLook w:val="04A0" w:firstRow="1" w:lastRow="0" w:firstColumn="1" w:lastColumn="0" w:noHBand="0" w:noVBand="1"/>
      </w:tblPr>
      <w:tblGrid>
        <w:gridCol w:w="5660"/>
        <w:gridCol w:w="1617"/>
        <w:gridCol w:w="1853"/>
      </w:tblGrid>
      <w:tr w:rsidR="00723662" w:rsidRPr="00723662" w14:paraId="52E0C6FD" w14:textId="77777777" w:rsidTr="00723662">
        <w:trPr>
          <w:trHeight w:val="1215"/>
        </w:trPr>
        <w:tc>
          <w:tcPr>
            <w:tcW w:w="0" w:type="auto"/>
            <w:gridSpan w:val="3"/>
            <w:tcBorders>
              <w:top w:val="single" w:sz="8" w:space="0" w:color="auto"/>
              <w:left w:val="single" w:sz="8" w:space="0" w:color="auto"/>
              <w:bottom w:val="single" w:sz="8" w:space="0" w:color="auto"/>
              <w:right w:val="single" w:sz="8" w:space="0" w:color="000000"/>
            </w:tcBorders>
            <w:vAlign w:val="center"/>
            <w:hideMark/>
          </w:tcPr>
          <w:p w14:paraId="544AC127" w14:textId="3B9BAE03" w:rsidR="00723662" w:rsidRPr="00723662" w:rsidRDefault="00723662" w:rsidP="00723662">
            <w:pPr>
              <w:suppressAutoHyphens w:val="0"/>
              <w:jc w:val="center"/>
              <w:rPr>
                <w:rFonts w:ascii="Arial" w:hAnsi="Arial" w:cs="Arial"/>
                <w:b/>
                <w:bCs/>
                <w:sz w:val="32"/>
                <w:szCs w:val="32"/>
                <w:lang w:eastAsia="pt-BR"/>
              </w:rPr>
            </w:pPr>
            <w:r w:rsidRPr="00723662">
              <w:rPr>
                <w:rFonts w:ascii="Arial" w:hAnsi="Arial" w:cs="Arial"/>
                <w:b/>
                <w:bCs/>
                <w:sz w:val="32"/>
                <w:szCs w:val="32"/>
                <w:lang w:eastAsia="pt-BR"/>
              </w:rPr>
              <w:t xml:space="preserve">BDI - ACÓRDÃO Nº 2622/2013 - TCU - PREFEITURA </w:t>
            </w:r>
            <w:r w:rsidRPr="00723662">
              <w:rPr>
                <w:rFonts w:ascii="Arial" w:hAnsi="Arial" w:cs="Arial"/>
                <w:b/>
                <w:bCs/>
                <w:sz w:val="32"/>
                <w:szCs w:val="32"/>
                <w:lang w:eastAsia="pt-BR"/>
              </w:rPr>
              <w:br/>
              <w:t>PAVIMENTAÇÃO - ANEXO VII</w:t>
            </w:r>
          </w:p>
        </w:tc>
      </w:tr>
      <w:tr w:rsidR="00723662" w:rsidRPr="00723662" w14:paraId="463B4D25" w14:textId="77777777" w:rsidTr="00723662">
        <w:trPr>
          <w:trHeight w:val="600"/>
        </w:trPr>
        <w:tc>
          <w:tcPr>
            <w:tcW w:w="0" w:type="auto"/>
            <w:gridSpan w:val="3"/>
            <w:tcBorders>
              <w:top w:val="single" w:sz="8" w:space="0" w:color="auto"/>
              <w:left w:val="single" w:sz="8" w:space="0" w:color="auto"/>
              <w:bottom w:val="single" w:sz="8" w:space="0" w:color="auto"/>
              <w:right w:val="single" w:sz="8" w:space="0" w:color="000000"/>
            </w:tcBorders>
            <w:vAlign w:val="center"/>
            <w:hideMark/>
          </w:tcPr>
          <w:p w14:paraId="143EBF3D" w14:textId="77777777" w:rsidR="00723662" w:rsidRPr="00723662" w:rsidRDefault="00723662" w:rsidP="00723662">
            <w:pPr>
              <w:suppressAutoHyphens w:val="0"/>
              <w:jc w:val="center"/>
              <w:rPr>
                <w:rFonts w:ascii="Arial" w:hAnsi="Arial" w:cs="Arial"/>
                <w:b/>
                <w:bCs/>
                <w:sz w:val="32"/>
                <w:szCs w:val="32"/>
                <w:lang w:eastAsia="pt-BR"/>
              </w:rPr>
            </w:pPr>
            <w:r w:rsidRPr="00723662">
              <w:rPr>
                <w:rFonts w:ascii="Arial" w:hAnsi="Arial" w:cs="Arial"/>
                <w:b/>
                <w:bCs/>
                <w:sz w:val="32"/>
                <w:szCs w:val="32"/>
                <w:lang w:eastAsia="pt-BR"/>
              </w:rPr>
              <w:t>RECAPEAMENTO DE VIAS URBANAS - LEI LICITAÇÃO Nº 14.133/2021</w:t>
            </w:r>
          </w:p>
        </w:tc>
      </w:tr>
      <w:tr w:rsidR="00723662" w:rsidRPr="00723662" w14:paraId="1E568EEB" w14:textId="77777777" w:rsidTr="00723662">
        <w:trPr>
          <w:trHeight w:val="360"/>
        </w:trPr>
        <w:tc>
          <w:tcPr>
            <w:tcW w:w="0" w:type="auto"/>
            <w:vMerge w:val="restart"/>
            <w:tcBorders>
              <w:top w:val="nil"/>
              <w:left w:val="single" w:sz="8" w:space="0" w:color="auto"/>
              <w:bottom w:val="single" w:sz="8" w:space="0" w:color="000000"/>
              <w:right w:val="single" w:sz="8" w:space="0" w:color="auto"/>
            </w:tcBorders>
            <w:vAlign w:val="center"/>
            <w:hideMark/>
          </w:tcPr>
          <w:p w14:paraId="6C0B50F1" w14:textId="77777777" w:rsidR="00723662" w:rsidRPr="00723662" w:rsidRDefault="00723662" w:rsidP="00723662">
            <w:pPr>
              <w:suppressAutoHyphens w:val="0"/>
              <w:jc w:val="center"/>
              <w:rPr>
                <w:rFonts w:ascii="Arial" w:hAnsi="Arial" w:cs="Arial"/>
                <w:b/>
                <w:bCs/>
                <w:sz w:val="28"/>
                <w:szCs w:val="28"/>
                <w:lang w:eastAsia="pt-BR"/>
              </w:rPr>
            </w:pPr>
            <w:r w:rsidRPr="00723662">
              <w:rPr>
                <w:rFonts w:ascii="Arial" w:hAnsi="Arial" w:cs="Arial"/>
                <w:b/>
                <w:bCs/>
                <w:sz w:val="28"/>
                <w:szCs w:val="28"/>
                <w:lang w:eastAsia="pt-BR"/>
              </w:rPr>
              <w:t>IMPOSTOS</w:t>
            </w:r>
          </w:p>
        </w:tc>
        <w:tc>
          <w:tcPr>
            <w:tcW w:w="0" w:type="auto"/>
            <w:tcBorders>
              <w:top w:val="nil"/>
              <w:left w:val="nil"/>
              <w:bottom w:val="single" w:sz="4" w:space="0" w:color="auto"/>
              <w:right w:val="nil"/>
            </w:tcBorders>
            <w:noWrap/>
            <w:vAlign w:val="center"/>
            <w:hideMark/>
          </w:tcPr>
          <w:p w14:paraId="092D18DA" w14:textId="77777777" w:rsidR="00723662" w:rsidRPr="00723662" w:rsidRDefault="00723662" w:rsidP="00723662">
            <w:pPr>
              <w:suppressAutoHyphens w:val="0"/>
              <w:jc w:val="right"/>
              <w:rPr>
                <w:rFonts w:ascii="Arial" w:hAnsi="Arial" w:cs="Arial"/>
                <w:sz w:val="28"/>
                <w:szCs w:val="28"/>
                <w:lang w:eastAsia="pt-BR"/>
              </w:rPr>
            </w:pPr>
            <w:r w:rsidRPr="00723662">
              <w:rPr>
                <w:rFonts w:ascii="Arial" w:hAnsi="Arial" w:cs="Arial"/>
                <w:sz w:val="28"/>
                <w:szCs w:val="28"/>
                <w:lang w:eastAsia="pt-BR"/>
              </w:rPr>
              <w:t>ISS =</w:t>
            </w:r>
          </w:p>
        </w:tc>
        <w:tc>
          <w:tcPr>
            <w:tcW w:w="0" w:type="auto"/>
            <w:tcBorders>
              <w:top w:val="nil"/>
              <w:left w:val="nil"/>
              <w:bottom w:val="single" w:sz="4" w:space="0" w:color="auto"/>
              <w:right w:val="single" w:sz="8" w:space="0" w:color="auto"/>
            </w:tcBorders>
            <w:noWrap/>
            <w:vAlign w:val="center"/>
            <w:hideMark/>
          </w:tcPr>
          <w:p w14:paraId="221F1ADF"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2,50</w:t>
            </w:r>
          </w:p>
        </w:tc>
      </w:tr>
      <w:tr w:rsidR="00723662" w:rsidRPr="00723662" w14:paraId="3410E500" w14:textId="77777777" w:rsidTr="00723662">
        <w:trPr>
          <w:trHeight w:val="360"/>
        </w:trPr>
        <w:tc>
          <w:tcPr>
            <w:tcW w:w="0" w:type="auto"/>
            <w:vMerge/>
            <w:tcBorders>
              <w:top w:val="nil"/>
              <w:left w:val="single" w:sz="8" w:space="0" w:color="auto"/>
              <w:bottom w:val="single" w:sz="8" w:space="0" w:color="000000"/>
              <w:right w:val="single" w:sz="8" w:space="0" w:color="auto"/>
            </w:tcBorders>
            <w:vAlign w:val="center"/>
            <w:hideMark/>
          </w:tcPr>
          <w:p w14:paraId="79B57FCB" w14:textId="77777777" w:rsidR="00723662" w:rsidRPr="00723662" w:rsidRDefault="00723662" w:rsidP="00723662">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noWrap/>
            <w:vAlign w:val="center"/>
            <w:hideMark/>
          </w:tcPr>
          <w:p w14:paraId="42F49851" w14:textId="77777777" w:rsidR="00723662" w:rsidRPr="00723662" w:rsidRDefault="00723662" w:rsidP="00723662">
            <w:pPr>
              <w:suppressAutoHyphens w:val="0"/>
              <w:jc w:val="right"/>
              <w:rPr>
                <w:rFonts w:ascii="Arial" w:hAnsi="Arial" w:cs="Arial"/>
                <w:sz w:val="28"/>
                <w:szCs w:val="28"/>
                <w:lang w:eastAsia="pt-BR"/>
              </w:rPr>
            </w:pPr>
            <w:r w:rsidRPr="00723662">
              <w:rPr>
                <w:rFonts w:ascii="Arial" w:hAnsi="Arial" w:cs="Arial"/>
                <w:sz w:val="28"/>
                <w:szCs w:val="28"/>
                <w:lang w:eastAsia="pt-BR"/>
              </w:rPr>
              <w:t>PIS =</w:t>
            </w:r>
          </w:p>
        </w:tc>
        <w:tc>
          <w:tcPr>
            <w:tcW w:w="0" w:type="auto"/>
            <w:tcBorders>
              <w:top w:val="nil"/>
              <w:left w:val="nil"/>
              <w:bottom w:val="single" w:sz="4" w:space="0" w:color="auto"/>
              <w:right w:val="single" w:sz="8" w:space="0" w:color="auto"/>
            </w:tcBorders>
            <w:noWrap/>
            <w:vAlign w:val="center"/>
            <w:hideMark/>
          </w:tcPr>
          <w:p w14:paraId="3C8421C9"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0,65</w:t>
            </w:r>
          </w:p>
        </w:tc>
      </w:tr>
      <w:tr w:rsidR="00723662" w:rsidRPr="00723662" w14:paraId="6B3B4148" w14:textId="77777777" w:rsidTr="00723662">
        <w:trPr>
          <w:trHeight w:val="360"/>
        </w:trPr>
        <w:tc>
          <w:tcPr>
            <w:tcW w:w="0" w:type="auto"/>
            <w:vMerge/>
            <w:tcBorders>
              <w:top w:val="nil"/>
              <w:left w:val="single" w:sz="8" w:space="0" w:color="auto"/>
              <w:bottom w:val="single" w:sz="8" w:space="0" w:color="000000"/>
              <w:right w:val="single" w:sz="8" w:space="0" w:color="auto"/>
            </w:tcBorders>
            <w:vAlign w:val="center"/>
            <w:hideMark/>
          </w:tcPr>
          <w:p w14:paraId="072E07B2" w14:textId="77777777" w:rsidR="00723662" w:rsidRPr="00723662" w:rsidRDefault="00723662" w:rsidP="00723662">
            <w:pPr>
              <w:suppressAutoHyphens w:val="0"/>
              <w:rPr>
                <w:rFonts w:ascii="Arial" w:hAnsi="Arial" w:cs="Arial"/>
                <w:b/>
                <w:bCs/>
                <w:sz w:val="28"/>
                <w:szCs w:val="28"/>
                <w:lang w:eastAsia="pt-BR"/>
              </w:rPr>
            </w:pPr>
          </w:p>
        </w:tc>
        <w:tc>
          <w:tcPr>
            <w:tcW w:w="0" w:type="auto"/>
            <w:tcBorders>
              <w:top w:val="nil"/>
              <w:left w:val="nil"/>
              <w:bottom w:val="single" w:sz="4" w:space="0" w:color="auto"/>
              <w:right w:val="nil"/>
            </w:tcBorders>
            <w:noWrap/>
            <w:vAlign w:val="center"/>
            <w:hideMark/>
          </w:tcPr>
          <w:p w14:paraId="0BE9F136" w14:textId="77777777" w:rsidR="00723662" w:rsidRPr="00723662" w:rsidRDefault="00723662" w:rsidP="00723662">
            <w:pPr>
              <w:suppressAutoHyphens w:val="0"/>
              <w:jc w:val="right"/>
              <w:rPr>
                <w:rFonts w:ascii="Arial" w:hAnsi="Arial" w:cs="Arial"/>
                <w:sz w:val="28"/>
                <w:szCs w:val="28"/>
                <w:lang w:eastAsia="pt-BR"/>
              </w:rPr>
            </w:pPr>
            <w:r w:rsidRPr="00723662">
              <w:rPr>
                <w:rFonts w:ascii="Arial" w:hAnsi="Arial" w:cs="Arial"/>
                <w:sz w:val="28"/>
                <w:szCs w:val="28"/>
                <w:lang w:eastAsia="pt-BR"/>
              </w:rPr>
              <w:t>COFINS =</w:t>
            </w:r>
          </w:p>
        </w:tc>
        <w:tc>
          <w:tcPr>
            <w:tcW w:w="0" w:type="auto"/>
            <w:tcBorders>
              <w:top w:val="nil"/>
              <w:left w:val="nil"/>
              <w:bottom w:val="single" w:sz="4" w:space="0" w:color="auto"/>
              <w:right w:val="single" w:sz="8" w:space="0" w:color="auto"/>
            </w:tcBorders>
            <w:noWrap/>
            <w:vAlign w:val="center"/>
            <w:hideMark/>
          </w:tcPr>
          <w:p w14:paraId="28D76B47"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3,00</w:t>
            </w:r>
          </w:p>
        </w:tc>
      </w:tr>
      <w:tr w:rsidR="00723662" w:rsidRPr="00723662" w14:paraId="1E43752A" w14:textId="77777777" w:rsidTr="00723662">
        <w:trPr>
          <w:trHeight w:val="375"/>
        </w:trPr>
        <w:tc>
          <w:tcPr>
            <w:tcW w:w="0" w:type="auto"/>
            <w:vMerge/>
            <w:tcBorders>
              <w:top w:val="nil"/>
              <w:left w:val="single" w:sz="8" w:space="0" w:color="auto"/>
              <w:bottom w:val="single" w:sz="8" w:space="0" w:color="000000"/>
              <w:right w:val="single" w:sz="8" w:space="0" w:color="auto"/>
            </w:tcBorders>
            <w:vAlign w:val="center"/>
            <w:hideMark/>
          </w:tcPr>
          <w:p w14:paraId="5B4453BA" w14:textId="77777777" w:rsidR="00723662" w:rsidRPr="00723662" w:rsidRDefault="00723662" w:rsidP="00723662">
            <w:pPr>
              <w:suppressAutoHyphens w:val="0"/>
              <w:rPr>
                <w:rFonts w:ascii="Arial" w:hAnsi="Arial" w:cs="Arial"/>
                <w:b/>
                <w:bCs/>
                <w:sz w:val="28"/>
                <w:szCs w:val="28"/>
                <w:lang w:eastAsia="pt-BR"/>
              </w:rPr>
            </w:pPr>
          </w:p>
        </w:tc>
        <w:tc>
          <w:tcPr>
            <w:tcW w:w="0" w:type="auto"/>
            <w:tcBorders>
              <w:top w:val="nil"/>
              <w:left w:val="nil"/>
              <w:bottom w:val="nil"/>
              <w:right w:val="nil"/>
            </w:tcBorders>
            <w:noWrap/>
            <w:vAlign w:val="center"/>
            <w:hideMark/>
          </w:tcPr>
          <w:p w14:paraId="674CE80D" w14:textId="77777777" w:rsidR="00723662" w:rsidRPr="00723662" w:rsidRDefault="00723662" w:rsidP="00723662">
            <w:pPr>
              <w:suppressAutoHyphens w:val="0"/>
              <w:jc w:val="right"/>
              <w:rPr>
                <w:rFonts w:ascii="Arial" w:hAnsi="Arial" w:cs="Arial"/>
                <w:sz w:val="28"/>
                <w:szCs w:val="28"/>
                <w:lang w:eastAsia="pt-BR"/>
              </w:rPr>
            </w:pPr>
            <w:r w:rsidRPr="00723662">
              <w:rPr>
                <w:rFonts w:ascii="Arial" w:hAnsi="Arial" w:cs="Arial"/>
                <w:sz w:val="28"/>
                <w:szCs w:val="28"/>
                <w:lang w:eastAsia="pt-BR"/>
              </w:rPr>
              <w:t>CPRB =</w:t>
            </w:r>
          </w:p>
        </w:tc>
        <w:tc>
          <w:tcPr>
            <w:tcW w:w="0" w:type="auto"/>
            <w:tcBorders>
              <w:top w:val="nil"/>
              <w:left w:val="nil"/>
              <w:bottom w:val="nil"/>
              <w:right w:val="single" w:sz="8" w:space="0" w:color="auto"/>
            </w:tcBorders>
            <w:noWrap/>
            <w:vAlign w:val="center"/>
            <w:hideMark/>
          </w:tcPr>
          <w:p w14:paraId="0C6F20A1"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 xml:space="preserve"> - </w:t>
            </w:r>
          </w:p>
        </w:tc>
      </w:tr>
      <w:tr w:rsidR="00723662" w:rsidRPr="00723662" w14:paraId="057BD242" w14:textId="77777777" w:rsidTr="00723662">
        <w:trPr>
          <w:trHeight w:val="375"/>
        </w:trPr>
        <w:tc>
          <w:tcPr>
            <w:tcW w:w="0" w:type="auto"/>
            <w:vMerge/>
            <w:tcBorders>
              <w:top w:val="nil"/>
              <w:left w:val="single" w:sz="8" w:space="0" w:color="auto"/>
              <w:bottom w:val="single" w:sz="8" w:space="0" w:color="000000"/>
              <w:right w:val="single" w:sz="8" w:space="0" w:color="auto"/>
            </w:tcBorders>
            <w:vAlign w:val="center"/>
            <w:hideMark/>
          </w:tcPr>
          <w:p w14:paraId="1CF29A56" w14:textId="77777777" w:rsidR="00723662" w:rsidRPr="00723662" w:rsidRDefault="00723662" w:rsidP="00723662">
            <w:pPr>
              <w:suppressAutoHyphens w:val="0"/>
              <w:rPr>
                <w:rFonts w:ascii="Arial" w:hAnsi="Arial" w:cs="Arial"/>
                <w:b/>
                <w:bCs/>
                <w:sz w:val="28"/>
                <w:szCs w:val="28"/>
                <w:lang w:eastAsia="pt-BR"/>
              </w:rPr>
            </w:pPr>
          </w:p>
        </w:tc>
        <w:tc>
          <w:tcPr>
            <w:tcW w:w="0" w:type="auto"/>
            <w:tcBorders>
              <w:top w:val="single" w:sz="8" w:space="0" w:color="auto"/>
              <w:left w:val="nil"/>
              <w:bottom w:val="single" w:sz="8" w:space="0" w:color="auto"/>
              <w:right w:val="nil"/>
            </w:tcBorders>
            <w:noWrap/>
            <w:vAlign w:val="center"/>
            <w:hideMark/>
          </w:tcPr>
          <w:p w14:paraId="2217930F" w14:textId="77777777" w:rsidR="00723662" w:rsidRPr="00723662" w:rsidRDefault="00723662" w:rsidP="00723662">
            <w:pPr>
              <w:suppressAutoHyphens w:val="0"/>
              <w:jc w:val="right"/>
              <w:rPr>
                <w:rFonts w:ascii="Arial" w:hAnsi="Arial" w:cs="Arial"/>
                <w:b/>
                <w:bCs/>
                <w:sz w:val="28"/>
                <w:szCs w:val="28"/>
                <w:lang w:eastAsia="pt-BR"/>
              </w:rPr>
            </w:pPr>
            <w:r w:rsidRPr="00723662">
              <w:rPr>
                <w:rFonts w:ascii="Arial" w:hAnsi="Arial" w:cs="Arial"/>
                <w:b/>
                <w:bCs/>
                <w:sz w:val="28"/>
                <w:szCs w:val="28"/>
                <w:lang w:eastAsia="pt-BR"/>
              </w:rPr>
              <w:t>TOTAL =</w:t>
            </w:r>
          </w:p>
        </w:tc>
        <w:tc>
          <w:tcPr>
            <w:tcW w:w="0" w:type="auto"/>
            <w:tcBorders>
              <w:top w:val="single" w:sz="8" w:space="0" w:color="auto"/>
              <w:left w:val="nil"/>
              <w:bottom w:val="single" w:sz="8" w:space="0" w:color="auto"/>
              <w:right w:val="single" w:sz="8" w:space="0" w:color="auto"/>
            </w:tcBorders>
            <w:noWrap/>
            <w:vAlign w:val="center"/>
            <w:hideMark/>
          </w:tcPr>
          <w:p w14:paraId="7D717AAA" w14:textId="77777777" w:rsidR="00723662" w:rsidRPr="00723662" w:rsidRDefault="00723662" w:rsidP="00723662">
            <w:pPr>
              <w:suppressAutoHyphens w:val="0"/>
              <w:jc w:val="center"/>
              <w:rPr>
                <w:rFonts w:ascii="Arial" w:hAnsi="Arial" w:cs="Arial"/>
                <w:b/>
                <w:bCs/>
                <w:sz w:val="28"/>
                <w:szCs w:val="28"/>
                <w:lang w:eastAsia="pt-BR"/>
              </w:rPr>
            </w:pPr>
            <w:r w:rsidRPr="00723662">
              <w:rPr>
                <w:rFonts w:ascii="Arial" w:hAnsi="Arial" w:cs="Arial"/>
                <w:b/>
                <w:bCs/>
                <w:sz w:val="28"/>
                <w:szCs w:val="28"/>
                <w:lang w:eastAsia="pt-BR"/>
              </w:rPr>
              <w:t>6,15</w:t>
            </w:r>
          </w:p>
        </w:tc>
      </w:tr>
      <w:tr w:rsidR="00723662" w:rsidRPr="00723662" w14:paraId="234E877A" w14:textId="77777777" w:rsidTr="00723662">
        <w:trPr>
          <w:trHeight w:val="360"/>
        </w:trPr>
        <w:tc>
          <w:tcPr>
            <w:tcW w:w="0" w:type="auto"/>
            <w:tcBorders>
              <w:top w:val="nil"/>
              <w:left w:val="single" w:sz="8" w:space="0" w:color="auto"/>
              <w:bottom w:val="single" w:sz="4" w:space="0" w:color="auto"/>
              <w:right w:val="nil"/>
            </w:tcBorders>
            <w:noWrap/>
            <w:vAlign w:val="center"/>
            <w:hideMark/>
          </w:tcPr>
          <w:p w14:paraId="7A3DE33F" w14:textId="77777777" w:rsidR="00723662" w:rsidRPr="00723662" w:rsidRDefault="00723662" w:rsidP="00723662">
            <w:pPr>
              <w:suppressAutoHyphens w:val="0"/>
              <w:rPr>
                <w:rFonts w:ascii="Arial" w:hAnsi="Arial" w:cs="Arial"/>
                <w:b/>
                <w:bCs/>
                <w:sz w:val="28"/>
                <w:szCs w:val="28"/>
                <w:lang w:eastAsia="pt-BR"/>
              </w:rPr>
            </w:pPr>
            <w:r w:rsidRPr="00723662">
              <w:rPr>
                <w:rFonts w:ascii="Arial" w:hAnsi="Arial" w:cs="Arial"/>
                <w:b/>
                <w:bCs/>
                <w:sz w:val="28"/>
                <w:szCs w:val="28"/>
                <w:lang w:eastAsia="pt-BR"/>
              </w:rPr>
              <w:t>TIPO DE SERVIÇO</w:t>
            </w:r>
          </w:p>
        </w:tc>
        <w:tc>
          <w:tcPr>
            <w:tcW w:w="0" w:type="auto"/>
            <w:tcBorders>
              <w:top w:val="nil"/>
              <w:left w:val="single" w:sz="8" w:space="0" w:color="auto"/>
              <w:bottom w:val="single" w:sz="4" w:space="0" w:color="auto"/>
              <w:right w:val="single" w:sz="4" w:space="0" w:color="auto"/>
            </w:tcBorders>
            <w:noWrap/>
            <w:vAlign w:val="center"/>
            <w:hideMark/>
          </w:tcPr>
          <w:p w14:paraId="3343EDB6"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OBRAS</w:t>
            </w:r>
          </w:p>
        </w:tc>
        <w:tc>
          <w:tcPr>
            <w:tcW w:w="0" w:type="auto"/>
            <w:tcBorders>
              <w:top w:val="nil"/>
              <w:left w:val="nil"/>
              <w:bottom w:val="single" w:sz="4" w:space="0" w:color="auto"/>
              <w:right w:val="single" w:sz="8" w:space="0" w:color="auto"/>
            </w:tcBorders>
            <w:noWrap/>
            <w:vAlign w:val="center"/>
            <w:hideMark/>
          </w:tcPr>
          <w:p w14:paraId="5003227A"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MATERIAIS</w:t>
            </w:r>
          </w:p>
        </w:tc>
      </w:tr>
      <w:tr w:rsidR="00723662" w:rsidRPr="00723662" w14:paraId="61DB33F6" w14:textId="77777777" w:rsidTr="00723662">
        <w:trPr>
          <w:trHeight w:val="360"/>
        </w:trPr>
        <w:tc>
          <w:tcPr>
            <w:tcW w:w="0" w:type="auto"/>
            <w:tcBorders>
              <w:top w:val="nil"/>
              <w:left w:val="single" w:sz="8" w:space="0" w:color="auto"/>
              <w:bottom w:val="single" w:sz="4" w:space="0" w:color="auto"/>
              <w:right w:val="nil"/>
            </w:tcBorders>
            <w:noWrap/>
            <w:vAlign w:val="center"/>
            <w:hideMark/>
          </w:tcPr>
          <w:p w14:paraId="16B00F0A" w14:textId="77777777" w:rsidR="00723662" w:rsidRPr="00723662" w:rsidRDefault="00723662" w:rsidP="00723662">
            <w:pPr>
              <w:suppressAutoHyphens w:val="0"/>
              <w:rPr>
                <w:rFonts w:ascii="Arial" w:hAnsi="Arial" w:cs="Arial"/>
                <w:b/>
                <w:bCs/>
                <w:sz w:val="28"/>
                <w:szCs w:val="28"/>
                <w:lang w:eastAsia="pt-BR"/>
              </w:rPr>
            </w:pPr>
            <w:r w:rsidRPr="00723662">
              <w:rPr>
                <w:rFonts w:ascii="Arial" w:hAnsi="Arial" w:cs="Arial"/>
                <w:b/>
                <w:bCs/>
                <w:sz w:val="28"/>
                <w:szCs w:val="28"/>
                <w:lang w:eastAsia="pt-BR"/>
              </w:rPr>
              <w:t>ADMINISTRAÇÃO CENTRAL</w:t>
            </w:r>
          </w:p>
        </w:tc>
        <w:tc>
          <w:tcPr>
            <w:tcW w:w="0" w:type="auto"/>
            <w:tcBorders>
              <w:top w:val="nil"/>
              <w:left w:val="single" w:sz="8" w:space="0" w:color="auto"/>
              <w:bottom w:val="single" w:sz="4" w:space="0" w:color="auto"/>
              <w:right w:val="single" w:sz="4" w:space="0" w:color="auto"/>
            </w:tcBorders>
            <w:noWrap/>
            <w:vAlign w:val="center"/>
            <w:hideMark/>
          </w:tcPr>
          <w:p w14:paraId="7B3DC38D"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4,01</w:t>
            </w:r>
          </w:p>
        </w:tc>
        <w:tc>
          <w:tcPr>
            <w:tcW w:w="0" w:type="auto"/>
            <w:tcBorders>
              <w:top w:val="nil"/>
              <w:left w:val="nil"/>
              <w:bottom w:val="single" w:sz="4" w:space="0" w:color="auto"/>
              <w:right w:val="single" w:sz="8" w:space="0" w:color="auto"/>
            </w:tcBorders>
            <w:noWrap/>
            <w:vAlign w:val="center"/>
            <w:hideMark/>
          </w:tcPr>
          <w:p w14:paraId="0B83FF06"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3,45</w:t>
            </w:r>
          </w:p>
        </w:tc>
      </w:tr>
      <w:tr w:rsidR="00723662" w:rsidRPr="00723662" w14:paraId="61D6D50D" w14:textId="77777777" w:rsidTr="00723662">
        <w:trPr>
          <w:trHeight w:val="360"/>
        </w:trPr>
        <w:tc>
          <w:tcPr>
            <w:tcW w:w="0" w:type="auto"/>
            <w:tcBorders>
              <w:top w:val="nil"/>
              <w:left w:val="single" w:sz="8" w:space="0" w:color="auto"/>
              <w:bottom w:val="single" w:sz="4" w:space="0" w:color="auto"/>
              <w:right w:val="nil"/>
            </w:tcBorders>
            <w:noWrap/>
            <w:vAlign w:val="center"/>
            <w:hideMark/>
          </w:tcPr>
          <w:p w14:paraId="316559B5" w14:textId="77777777" w:rsidR="00723662" w:rsidRPr="00723662" w:rsidRDefault="00723662" w:rsidP="00723662">
            <w:pPr>
              <w:suppressAutoHyphens w:val="0"/>
              <w:rPr>
                <w:rFonts w:ascii="Arial" w:hAnsi="Arial" w:cs="Arial"/>
                <w:b/>
                <w:bCs/>
                <w:sz w:val="28"/>
                <w:szCs w:val="28"/>
                <w:lang w:eastAsia="pt-BR"/>
              </w:rPr>
            </w:pPr>
            <w:r w:rsidRPr="00723662">
              <w:rPr>
                <w:rFonts w:ascii="Arial" w:hAnsi="Arial" w:cs="Arial"/>
                <w:b/>
                <w:bCs/>
                <w:sz w:val="28"/>
                <w:szCs w:val="28"/>
                <w:lang w:eastAsia="pt-BR"/>
              </w:rPr>
              <w:t>RISCOS</w:t>
            </w:r>
          </w:p>
        </w:tc>
        <w:tc>
          <w:tcPr>
            <w:tcW w:w="0" w:type="auto"/>
            <w:tcBorders>
              <w:top w:val="nil"/>
              <w:left w:val="single" w:sz="8" w:space="0" w:color="auto"/>
              <w:bottom w:val="single" w:sz="4" w:space="0" w:color="auto"/>
              <w:right w:val="single" w:sz="4" w:space="0" w:color="auto"/>
            </w:tcBorders>
            <w:noWrap/>
            <w:vAlign w:val="center"/>
            <w:hideMark/>
          </w:tcPr>
          <w:p w14:paraId="182F3977"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0,56</w:t>
            </w:r>
          </w:p>
        </w:tc>
        <w:tc>
          <w:tcPr>
            <w:tcW w:w="0" w:type="auto"/>
            <w:tcBorders>
              <w:top w:val="nil"/>
              <w:left w:val="nil"/>
              <w:bottom w:val="single" w:sz="4" w:space="0" w:color="auto"/>
              <w:right w:val="single" w:sz="8" w:space="0" w:color="auto"/>
            </w:tcBorders>
            <w:noWrap/>
            <w:vAlign w:val="center"/>
            <w:hideMark/>
          </w:tcPr>
          <w:p w14:paraId="66BC535C"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0,85</w:t>
            </w:r>
          </w:p>
        </w:tc>
      </w:tr>
      <w:tr w:rsidR="00723662" w:rsidRPr="00723662" w14:paraId="58698988" w14:textId="77777777" w:rsidTr="00723662">
        <w:trPr>
          <w:trHeight w:val="360"/>
        </w:trPr>
        <w:tc>
          <w:tcPr>
            <w:tcW w:w="0" w:type="auto"/>
            <w:tcBorders>
              <w:top w:val="nil"/>
              <w:left w:val="single" w:sz="8" w:space="0" w:color="auto"/>
              <w:bottom w:val="single" w:sz="4" w:space="0" w:color="auto"/>
              <w:right w:val="nil"/>
            </w:tcBorders>
            <w:noWrap/>
            <w:vAlign w:val="center"/>
            <w:hideMark/>
          </w:tcPr>
          <w:p w14:paraId="09B82B64" w14:textId="77777777" w:rsidR="00723662" w:rsidRPr="00723662" w:rsidRDefault="00723662" w:rsidP="00723662">
            <w:pPr>
              <w:suppressAutoHyphens w:val="0"/>
              <w:rPr>
                <w:rFonts w:ascii="Arial" w:hAnsi="Arial" w:cs="Arial"/>
                <w:b/>
                <w:bCs/>
                <w:sz w:val="28"/>
                <w:szCs w:val="28"/>
                <w:lang w:eastAsia="pt-BR"/>
              </w:rPr>
            </w:pPr>
            <w:r w:rsidRPr="00723662">
              <w:rPr>
                <w:rFonts w:ascii="Arial" w:hAnsi="Arial" w:cs="Arial"/>
                <w:b/>
                <w:bCs/>
                <w:sz w:val="28"/>
                <w:szCs w:val="28"/>
                <w:lang w:eastAsia="pt-BR"/>
              </w:rPr>
              <w:t>SEGUROS E GRANTIAS</w:t>
            </w:r>
          </w:p>
        </w:tc>
        <w:tc>
          <w:tcPr>
            <w:tcW w:w="0" w:type="auto"/>
            <w:tcBorders>
              <w:top w:val="nil"/>
              <w:left w:val="single" w:sz="8" w:space="0" w:color="auto"/>
              <w:bottom w:val="single" w:sz="4" w:space="0" w:color="auto"/>
              <w:right w:val="single" w:sz="4" w:space="0" w:color="auto"/>
            </w:tcBorders>
            <w:noWrap/>
            <w:vAlign w:val="center"/>
            <w:hideMark/>
          </w:tcPr>
          <w:p w14:paraId="796562BB"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0,40</w:t>
            </w:r>
          </w:p>
        </w:tc>
        <w:tc>
          <w:tcPr>
            <w:tcW w:w="0" w:type="auto"/>
            <w:tcBorders>
              <w:top w:val="nil"/>
              <w:left w:val="nil"/>
              <w:bottom w:val="single" w:sz="4" w:space="0" w:color="auto"/>
              <w:right w:val="single" w:sz="8" w:space="0" w:color="auto"/>
            </w:tcBorders>
            <w:noWrap/>
            <w:vAlign w:val="center"/>
            <w:hideMark/>
          </w:tcPr>
          <w:p w14:paraId="4189A41B"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0,48</w:t>
            </w:r>
          </w:p>
        </w:tc>
      </w:tr>
      <w:tr w:rsidR="00723662" w:rsidRPr="00723662" w14:paraId="5354C373" w14:textId="77777777" w:rsidTr="00723662">
        <w:trPr>
          <w:trHeight w:val="360"/>
        </w:trPr>
        <w:tc>
          <w:tcPr>
            <w:tcW w:w="0" w:type="auto"/>
            <w:tcBorders>
              <w:top w:val="nil"/>
              <w:left w:val="single" w:sz="8" w:space="0" w:color="auto"/>
              <w:bottom w:val="single" w:sz="4" w:space="0" w:color="auto"/>
              <w:right w:val="nil"/>
            </w:tcBorders>
            <w:noWrap/>
            <w:vAlign w:val="center"/>
            <w:hideMark/>
          </w:tcPr>
          <w:p w14:paraId="63CE0B8F" w14:textId="77777777" w:rsidR="00723662" w:rsidRPr="00723662" w:rsidRDefault="00723662" w:rsidP="00723662">
            <w:pPr>
              <w:suppressAutoHyphens w:val="0"/>
              <w:rPr>
                <w:rFonts w:ascii="Arial" w:hAnsi="Arial" w:cs="Arial"/>
                <w:b/>
                <w:bCs/>
                <w:sz w:val="28"/>
                <w:szCs w:val="28"/>
                <w:lang w:eastAsia="pt-BR"/>
              </w:rPr>
            </w:pPr>
            <w:r w:rsidRPr="00723662">
              <w:rPr>
                <w:rFonts w:ascii="Arial" w:hAnsi="Arial" w:cs="Arial"/>
                <w:b/>
                <w:bCs/>
                <w:sz w:val="28"/>
                <w:szCs w:val="28"/>
                <w:lang w:eastAsia="pt-BR"/>
              </w:rPr>
              <w:t>DESPESAS FINANCEIRAS</w:t>
            </w:r>
          </w:p>
        </w:tc>
        <w:tc>
          <w:tcPr>
            <w:tcW w:w="0" w:type="auto"/>
            <w:tcBorders>
              <w:top w:val="nil"/>
              <w:left w:val="single" w:sz="8" w:space="0" w:color="auto"/>
              <w:bottom w:val="single" w:sz="4" w:space="0" w:color="auto"/>
              <w:right w:val="single" w:sz="4" w:space="0" w:color="auto"/>
            </w:tcBorders>
            <w:noWrap/>
            <w:vAlign w:val="center"/>
            <w:hideMark/>
          </w:tcPr>
          <w:p w14:paraId="729E4F07"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1,11</w:t>
            </w:r>
          </w:p>
        </w:tc>
        <w:tc>
          <w:tcPr>
            <w:tcW w:w="0" w:type="auto"/>
            <w:tcBorders>
              <w:top w:val="nil"/>
              <w:left w:val="nil"/>
              <w:bottom w:val="single" w:sz="4" w:space="0" w:color="auto"/>
              <w:right w:val="single" w:sz="8" w:space="0" w:color="auto"/>
            </w:tcBorders>
            <w:noWrap/>
            <w:vAlign w:val="center"/>
            <w:hideMark/>
          </w:tcPr>
          <w:p w14:paraId="3E4AB6D4"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0,85</w:t>
            </w:r>
          </w:p>
        </w:tc>
      </w:tr>
      <w:tr w:rsidR="00723662" w:rsidRPr="00723662" w14:paraId="18AB82D6" w14:textId="77777777" w:rsidTr="00723662">
        <w:trPr>
          <w:trHeight w:val="375"/>
        </w:trPr>
        <w:tc>
          <w:tcPr>
            <w:tcW w:w="0" w:type="auto"/>
            <w:tcBorders>
              <w:top w:val="nil"/>
              <w:left w:val="single" w:sz="8" w:space="0" w:color="auto"/>
              <w:bottom w:val="single" w:sz="8" w:space="0" w:color="auto"/>
              <w:right w:val="nil"/>
            </w:tcBorders>
            <w:noWrap/>
            <w:vAlign w:val="center"/>
            <w:hideMark/>
          </w:tcPr>
          <w:p w14:paraId="75DAE3D9" w14:textId="77777777" w:rsidR="00723662" w:rsidRPr="00723662" w:rsidRDefault="00723662" w:rsidP="00723662">
            <w:pPr>
              <w:suppressAutoHyphens w:val="0"/>
              <w:rPr>
                <w:rFonts w:ascii="Arial" w:hAnsi="Arial" w:cs="Arial"/>
                <w:b/>
                <w:bCs/>
                <w:sz w:val="28"/>
                <w:szCs w:val="28"/>
                <w:lang w:eastAsia="pt-BR"/>
              </w:rPr>
            </w:pPr>
            <w:r w:rsidRPr="00723662">
              <w:rPr>
                <w:rFonts w:ascii="Arial" w:hAnsi="Arial" w:cs="Arial"/>
                <w:b/>
                <w:bCs/>
                <w:sz w:val="28"/>
                <w:szCs w:val="28"/>
                <w:lang w:eastAsia="pt-BR"/>
              </w:rPr>
              <w:t>LUCRO</w:t>
            </w:r>
          </w:p>
        </w:tc>
        <w:tc>
          <w:tcPr>
            <w:tcW w:w="0" w:type="auto"/>
            <w:tcBorders>
              <w:top w:val="nil"/>
              <w:left w:val="single" w:sz="8" w:space="0" w:color="auto"/>
              <w:bottom w:val="single" w:sz="8" w:space="0" w:color="auto"/>
              <w:right w:val="single" w:sz="4" w:space="0" w:color="auto"/>
            </w:tcBorders>
            <w:noWrap/>
            <w:vAlign w:val="center"/>
            <w:hideMark/>
          </w:tcPr>
          <w:p w14:paraId="6963EA33"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7,30</w:t>
            </w:r>
          </w:p>
        </w:tc>
        <w:tc>
          <w:tcPr>
            <w:tcW w:w="0" w:type="auto"/>
            <w:tcBorders>
              <w:top w:val="nil"/>
              <w:left w:val="nil"/>
              <w:bottom w:val="single" w:sz="8" w:space="0" w:color="auto"/>
              <w:right w:val="single" w:sz="8" w:space="0" w:color="auto"/>
            </w:tcBorders>
            <w:noWrap/>
            <w:vAlign w:val="center"/>
            <w:hideMark/>
          </w:tcPr>
          <w:p w14:paraId="391C95CC" w14:textId="77777777" w:rsidR="00723662" w:rsidRPr="00723662" w:rsidRDefault="00723662" w:rsidP="00723662">
            <w:pPr>
              <w:suppressAutoHyphens w:val="0"/>
              <w:jc w:val="center"/>
              <w:rPr>
                <w:rFonts w:ascii="Arial" w:hAnsi="Arial" w:cs="Arial"/>
                <w:sz w:val="28"/>
                <w:szCs w:val="28"/>
                <w:lang w:eastAsia="pt-BR"/>
              </w:rPr>
            </w:pPr>
            <w:r w:rsidRPr="00723662">
              <w:rPr>
                <w:rFonts w:ascii="Arial" w:hAnsi="Arial" w:cs="Arial"/>
                <w:sz w:val="28"/>
                <w:szCs w:val="28"/>
                <w:lang w:eastAsia="pt-BR"/>
              </w:rPr>
              <w:t>5,11</w:t>
            </w:r>
          </w:p>
        </w:tc>
      </w:tr>
      <w:tr w:rsidR="00723662" w:rsidRPr="00723662" w14:paraId="2B269346" w14:textId="77777777" w:rsidTr="00723662">
        <w:trPr>
          <w:trHeight w:val="375"/>
        </w:trPr>
        <w:tc>
          <w:tcPr>
            <w:tcW w:w="0" w:type="auto"/>
            <w:tcBorders>
              <w:top w:val="nil"/>
              <w:left w:val="single" w:sz="8" w:space="0" w:color="auto"/>
              <w:bottom w:val="single" w:sz="8" w:space="0" w:color="auto"/>
              <w:right w:val="single" w:sz="8" w:space="0" w:color="auto"/>
            </w:tcBorders>
            <w:noWrap/>
            <w:vAlign w:val="center"/>
            <w:hideMark/>
          </w:tcPr>
          <w:p w14:paraId="06C70969" w14:textId="77777777" w:rsidR="00723662" w:rsidRPr="00723662" w:rsidRDefault="00723662" w:rsidP="00723662">
            <w:pPr>
              <w:suppressAutoHyphens w:val="0"/>
              <w:rPr>
                <w:rFonts w:ascii="Arial" w:hAnsi="Arial" w:cs="Arial"/>
                <w:b/>
                <w:bCs/>
                <w:sz w:val="28"/>
                <w:szCs w:val="28"/>
                <w:lang w:eastAsia="pt-BR"/>
              </w:rPr>
            </w:pPr>
            <w:r w:rsidRPr="00723662">
              <w:rPr>
                <w:rFonts w:ascii="Arial" w:hAnsi="Arial" w:cs="Arial"/>
                <w:b/>
                <w:bCs/>
                <w:sz w:val="28"/>
                <w:szCs w:val="28"/>
                <w:lang w:eastAsia="pt-BR"/>
              </w:rPr>
              <w:t>BDI (OBRA OU MATERIAIS/EQUIP.)</w:t>
            </w:r>
          </w:p>
        </w:tc>
        <w:tc>
          <w:tcPr>
            <w:tcW w:w="0" w:type="auto"/>
            <w:tcBorders>
              <w:top w:val="nil"/>
              <w:left w:val="nil"/>
              <w:bottom w:val="single" w:sz="8" w:space="0" w:color="auto"/>
              <w:right w:val="single" w:sz="4" w:space="0" w:color="auto"/>
            </w:tcBorders>
            <w:noWrap/>
            <w:vAlign w:val="center"/>
            <w:hideMark/>
          </w:tcPr>
          <w:p w14:paraId="1CC0C76E" w14:textId="77777777" w:rsidR="00723662" w:rsidRPr="00723662" w:rsidRDefault="00723662" w:rsidP="00723662">
            <w:pPr>
              <w:suppressAutoHyphens w:val="0"/>
              <w:jc w:val="center"/>
              <w:rPr>
                <w:rFonts w:ascii="Arial" w:hAnsi="Arial" w:cs="Arial"/>
                <w:b/>
                <w:bCs/>
                <w:sz w:val="28"/>
                <w:szCs w:val="28"/>
                <w:lang w:eastAsia="pt-BR"/>
              </w:rPr>
            </w:pPr>
            <w:r w:rsidRPr="00723662">
              <w:rPr>
                <w:rFonts w:ascii="Arial" w:hAnsi="Arial" w:cs="Arial"/>
                <w:b/>
                <w:bCs/>
                <w:sz w:val="28"/>
                <w:szCs w:val="28"/>
                <w:lang w:eastAsia="pt-BR"/>
              </w:rPr>
              <w:t>21,35</w:t>
            </w:r>
          </w:p>
        </w:tc>
        <w:tc>
          <w:tcPr>
            <w:tcW w:w="0" w:type="auto"/>
            <w:tcBorders>
              <w:top w:val="nil"/>
              <w:left w:val="nil"/>
              <w:bottom w:val="single" w:sz="8" w:space="0" w:color="auto"/>
              <w:right w:val="single" w:sz="8" w:space="0" w:color="auto"/>
            </w:tcBorders>
            <w:noWrap/>
            <w:vAlign w:val="center"/>
            <w:hideMark/>
          </w:tcPr>
          <w:p w14:paraId="2AAF88F9" w14:textId="77777777" w:rsidR="00723662" w:rsidRPr="00723662" w:rsidRDefault="00723662" w:rsidP="00723662">
            <w:pPr>
              <w:suppressAutoHyphens w:val="0"/>
              <w:jc w:val="center"/>
              <w:rPr>
                <w:rFonts w:ascii="Arial" w:hAnsi="Arial" w:cs="Arial"/>
                <w:b/>
                <w:bCs/>
                <w:sz w:val="28"/>
                <w:szCs w:val="28"/>
                <w:lang w:eastAsia="pt-BR"/>
              </w:rPr>
            </w:pPr>
            <w:r w:rsidRPr="00723662">
              <w:rPr>
                <w:rFonts w:ascii="Arial" w:hAnsi="Arial" w:cs="Arial"/>
                <w:b/>
                <w:bCs/>
                <w:sz w:val="28"/>
                <w:szCs w:val="28"/>
                <w:lang w:eastAsia="pt-BR"/>
              </w:rPr>
              <w:t>15,28</w:t>
            </w:r>
          </w:p>
        </w:tc>
      </w:tr>
      <w:tr w:rsidR="00723662" w:rsidRPr="00723662" w14:paraId="6D66E71F" w14:textId="77777777" w:rsidTr="00723662">
        <w:trPr>
          <w:trHeight w:val="315"/>
        </w:trPr>
        <w:tc>
          <w:tcPr>
            <w:tcW w:w="0" w:type="auto"/>
            <w:gridSpan w:val="3"/>
            <w:tcBorders>
              <w:top w:val="single" w:sz="8" w:space="0" w:color="auto"/>
              <w:left w:val="single" w:sz="8" w:space="0" w:color="auto"/>
              <w:bottom w:val="single" w:sz="8" w:space="0" w:color="auto"/>
              <w:right w:val="single" w:sz="8" w:space="0" w:color="000000"/>
            </w:tcBorders>
            <w:noWrap/>
            <w:vAlign w:val="center"/>
            <w:hideMark/>
          </w:tcPr>
          <w:p w14:paraId="01EC9D9B" w14:textId="77777777" w:rsidR="00723662" w:rsidRPr="00723662" w:rsidRDefault="00723662" w:rsidP="00723662">
            <w:pPr>
              <w:suppressAutoHyphens w:val="0"/>
              <w:rPr>
                <w:rFonts w:ascii="Arial" w:hAnsi="Arial" w:cs="Arial"/>
                <w:b/>
                <w:bCs/>
                <w:lang w:eastAsia="pt-BR"/>
              </w:rPr>
            </w:pPr>
            <w:r w:rsidRPr="00723662">
              <w:rPr>
                <w:rFonts w:ascii="Arial" w:hAnsi="Arial" w:cs="Arial"/>
                <w:b/>
                <w:bCs/>
                <w:lang w:eastAsia="pt-BR"/>
              </w:rPr>
              <w:t>BDI=(((((1+(C8+C9+C10)/100)*(1+C11/100)*(1+C12/100))/(1-C6/100))-1)*100)</w:t>
            </w:r>
          </w:p>
        </w:tc>
      </w:tr>
      <w:tr w:rsidR="00723662" w:rsidRPr="00723662" w14:paraId="0FCD1373" w14:textId="77777777" w:rsidTr="00723662">
        <w:trPr>
          <w:trHeight w:val="375"/>
        </w:trPr>
        <w:tc>
          <w:tcPr>
            <w:tcW w:w="0" w:type="auto"/>
            <w:tcBorders>
              <w:top w:val="nil"/>
              <w:left w:val="single" w:sz="8" w:space="0" w:color="auto"/>
              <w:bottom w:val="single" w:sz="8" w:space="0" w:color="auto"/>
              <w:right w:val="single" w:sz="4" w:space="0" w:color="auto"/>
            </w:tcBorders>
            <w:noWrap/>
            <w:vAlign w:val="center"/>
            <w:hideMark/>
          </w:tcPr>
          <w:p w14:paraId="1FBD89BA" w14:textId="77777777" w:rsidR="00723662" w:rsidRPr="00723662" w:rsidRDefault="00723662" w:rsidP="00723662">
            <w:pPr>
              <w:suppressAutoHyphens w:val="0"/>
              <w:rPr>
                <w:rFonts w:ascii="Arial" w:hAnsi="Arial" w:cs="Arial"/>
                <w:b/>
                <w:bCs/>
                <w:color w:val="0000FF"/>
                <w:sz w:val="28"/>
                <w:szCs w:val="28"/>
                <w:lang w:eastAsia="pt-BR"/>
              </w:rPr>
            </w:pPr>
            <w:r w:rsidRPr="00723662">
              <w:rPr>
                <w:rFonts w:ascii="Arial" w:hAnsi="Arial" w:cs="Arial"/>
                <w:b/>
                <w:bCs/>
                <w:color w:val="0000FF"/>
                <w:sz w:val="28"/>
                <w:szCs w:val="28"/>
                <w:lang w:eastAsia="pt-BR"/>
              </w:rPr>
              <w:t>BDI (OBRA)</w:t>
            </w:r>
          </w:p>
        </w:tc>
        <w:tc>
          <w:tcPr>
            <w:tcW w:w="0" w:type="auto"/>
            <w:gridSpan w:val="2"/>
            <w:tcBorders>
              <w:top w:val="single" w:sz="8" w:space="0" w:color="auto"/>
              <w:left w:val="single" w:sz="8" w:space="0" w:color="auto"/>
              <w:bottom w:val="single" w:sz="8" w:space="0" w:color="auto"/>
              <w:right w:val="single" w:sz="8" w:space="0" w:color="000000"/>
            </w:tcBorders>
            <w:noWrap/>
            <w:vAlign w:val="center"/>
            <w:hideMark/>
          </w:tcPr>
          <w:p w14:paraId="4559598B" w14:textId="77777777" w:rsidR="00723662" w:rsidRPr="00723662" w:rsidRDefault="00723662" w:rsidP="00723662">
            <w:pPr>
              <w:suppressAutoHyphens w:val="0"/>
              <w:jc w:val="center"/>
              <w:rPr>
                <w:rFonts w:ascii="Arial" w:hAnsi="Arial" w:cs="Arial"/>
                <w:b/>
                <w:bCs/>
                <w:color w:val="0000FF"/>
                <w:sz w:val="28"/>
                <w:szCs w:val="28"/>
                <w:lang w:eastAsia="pt-BR"/>
              </w:rPr>
            </w:pPr>
            <w:r w:rsidRPr="00723662">
              <w:rPr>
                <w:rFonts w:ascii="Arial" w:hAnsi="Arial" w:cs="Arial"/>
                <w:b/>
                <w:bCs/>
                <w:color w:val="0000FF"/>
                <w:sz w:val="28"/>
                <w:szCs w:val="28"/>
                <w:lang w:eastAsia="pt-BR"/>
              </w:rPr>
              <w:t>21,35%</w:t>
            </w:r>
          </w:p>
        </w:tc>
      </w:tr>
      <w:tr w:rsidR="00723662" w:rsidRPr="00723662" w14:paraId="39E0823E" w14:textId="77777777" w:rsidTr="00723662">
        <w:trPr>
          <w:trHeight w:val="158"/>
        </w:trPr>
        <w:tc>
          <w:tcPr>
            <w:tcW w:w="0" w:type="auto"/>
            <w:tcBorders>
              <w:top w:val="nil"/>
              <w:left w:val="nil"/>
              <w:bottom w:val="nil"/>
              <w:right w:val="nil"/>
            </w:tcBorders>
            <w:noWrap/>
            <w:vAlign w:val="center"/>
            <w:hideMark/>
          </w:tcPr>
          <w:p w14:paraId="496FD01C" w14:textId="77777777" w:rsidR="00723662" w:rsidRPr="00723662" w:rsidRDefault="00723662" w:rsidP="00723662">
            <w:pPr>
              <w:suppressAutoHyphens w:val="0"/>
              <w:jc w:val="center"/>
              <w:rPr>
                <w:rFonts w:ascii="Arial" w:hAnsi="Arial" w:cs="Arial"/>
                <w:b/>
                <w:bCs/>
                <w:color w:val="0000FF"/>
                <w:sz w:val="28"/>
                <w:szCs w:val="28"/>
                <w:lang w:eastAsia="pt-BR"/>
              </w:rPr>
            </w:pPr>
          </w:p>
        </w:tc>
        <w:tc>
          <w:tcPr>
            <w:tcW w:w="0" w:type="auto"/>
            <w:tcBorders>
              <w:top w:val="nil"/>
              <w:left w:val="nil"/>
              <w:bottom w:val="nil"/>
              <w:right w:val="nil"/>
            </w:tcBorders>
            <w:noWrap/>
            <w:vAlign w:val="center"/>
            <w:hideMark/>
          </w:tcPr>
          <w:p w14:paraId="618F97E3" w14:textId="77777777" w:rsidR="00723662" w:rsidRPr="00723662" w:rsidRDefault="00723662" w:rsidP="00723662">
            <w:pPr>
              <w:suppressAutoHyphens w:val="0"/>
              <w:rPr>
                <w:lang w:eastAsia="pt-BR"/>
              </w:rPr>
            </w:pPr>
          </w:p>
        </w:tc>
        <w:tc>
          <w:tcPr>
            <w:tcW w:w="0" w:type="auto"/>
            <w:tcBorders>
              <w:top w:val="nil"/>
              <w:left w:val="nil"/>
              <w:bottom w:val="nil"/>
              <w:right w:val="nil"/>
            </w:tcBorders>
            <w:noWrap/>
            <w:vAlign w:val="center"/>
            <w:hideMark/>
          </w:tcPr>
          <w:p w14:paraId="5CC2D7E0" w14:textId="77777777" w:rsidR="00723662" w:rsidRPr="00723662" w:rsidRDefault="00723662" w:rsidP="00723662">
            <w:pPr>
              <w:suppressAutoHyphens w:val="0"/>
              <w:rPr>
                <w:lang w:eastAsia="pt-BR"/>
              </w:rPr>
            </w:pPr>
          </w:p>
        </w:tc>
      </w:tr>
      <w:tr w:rsidR="00723662" w:rsidRPr="00723662" w14:paraId="64F337ED" w14:textId="77777777" w:rsidTr="00723662">
        <w:trPr>
          <w:trHeight w:val="375"/>
        </w:trPr>
        <w:tc>
          <w:tcPr>
            <w:tcW w:w="0" w:type="auto"/>
            <w:tcBorders>
              <w:top w:val="single" w:sz="8" w:space="0" w:color="auto"/>
              <w:left w:val="single" w:sz="8" w:space="0" w:color="auto"/>
              <w:bottom w:val="single" w:sz="8" w:space="0" w:color="auto"/>
              <w:right w:val="single" w:sz="4" w:space="0" w:color="auto"/>
            </w:tcBorders>
            <w:noWrap/>
            <w:vAlign w:val="center"/>
            <w:hideMark/>
          </w:tcPr>
          <w:p w14:paraId="74F16481" w14:textId="77777777" w:rsidR="00723662" w:rsidRPr="00723662" w:rsidRDefault="00723662" w:rsidP="00723662">
            <w:pPr>
              <w:suppressAutoHyphens w:val="0"/>
              <w:rPr>
                <w:rFonts w:ascii="Arial" w:hAnsi="Arial" w:cs="Arial"/>
                <w:b/>
                <w:bCs/>
                <w:color w:val="0000FF"/>
                <w:sz w:val="28"/>
                <w:szCs w:val="28"/>
                <w:lang w:eastAsia="pt-BR"/>
              </w:rPr>
            </w:pPr>
            <w:r w:rsidRPr="00723662">
              <w:rPr>
                <w:rFonts w:ascii="Arial" w:hAnsi="Arial" w:cs="Arial"/>
                <w:b/>
                <w:bCs/>
                <w:color w:val="0000FF"/>
                <w:sz w:val="28"/>
                <w:szCs w:val="28"/>
                <w:lang w:eastAsia="pt-BR"/>
              </w:rPr>
              <w:t>BDI (MATERIAIS E EQUIPAMENTOS)</w:t>
            </w:r>
          </w:p>
        </w:tc>
        <w:tc>
          <w:tcPr>
            <w:tcW w:w="0" w:type="auto"/>
            <w:gridSpan w:val="2"/>
            <w:tcBorders>
              <w:top w:val="single" w:sz="8" w:space="0" w:color="auto"/>
              <w:left w:val="single" w:sz="8" w:space="0" w:color="auto"/>
              <w:bottom w:val="single" w:sz="8" w:space="0" w:color="auto"/>
              <w:right w:val="single" w:sz="8" w:space="0" w:color="000000"/>
            </w:tcBorders>
            <w:noWrap/>
            <w:vAlign w:val="center"/>
            <w:hideMark/>
          </w:tcPr>
          <w:p w14:paraId="6BA99CDA" w14:textId="77777777" w:rsidR="00723662" w:rsidRPr="00723662" w:rsidRDefault="00723662" w:rsidP="00723662">
            <w:pPr>
              <w:suppressAutoHyphens w:val="0"/>
              <w:jc w:val="center"/>
              <w:rPr>
                <w:rFonts w:ascii="Arial" w:hAnsi="Arial" w:cs="Arial"/>
                <w:b/>
                <w:bCs/>
                <w:color w:val="0000FF"/>
                <w:sz w:val="28"/>
                <w:szCs w:val="28"/>
                <w:lang w:eastAsia="pt-BR"/>
              </w:rPr>
            </w:pPr>
            <w:r w:rsidRPr="00723662">
              <w:rPr>
                <w:rFonts w:ascii="Arial" w:hAnsi="Arial" w:cs="Arial"/>
                <w:b/>
                <w:bCs/>
                <w:color w:val="0000FF"/>
                <w:sz w:val="28"/>
                <w:szCs w:val="28"/>
                <w:lang w:eastAsia="pt-BR"/>
              </w:rPr>
              <w:t>15,28%</w:t>
            </w:r>
          </w:p>
        </w:tc>
      </w:tr>
    </w:tbl>
    <w:p w14:paraId="0D60C860" w14:textId="77777777" w:rsidR="003F6413" w:rsidRPr="005D0BC5" w:rsidRDefault="003F6413" w:rsidP="00584E41">
      <w:pPr>
        <w:tabs>
          <w:tab w:val="left" w:pos="360"/>
        </w:tabs>
        <w:jc w:val="center"/>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088DA000" w14:textId="378FE93B" w:rsidR="003F6413" w:rsidRDefault="00EB529A" w:rsidP="00EB529A">
      <w:pPr>
        <w:tabs>
          <w:tab w:val="left" w:pos="360"/>
        </w:tabs>
        <w:jc w:val="center"/>
        <w:rPr>
          <w:b/>
          <w:bCs/>
          <w:sz w:val="24"/>
          <w:szCs w:val="24"/>
        </w:rPr>
      </w:pPr>
      <w:r>
        <w:rPr>
          <w:sz w:val="24"/>
          <w:szCs w:val="24"/>
          <w:shd w:val="clear" w:color="auto" w:fill="FFFFFF"/>
        </w:rPr>
        <w:br w:type="page"/>
      </w:r>
      <w:r w:rsidR="003F6413" w:rsidRPr="005D0BC5">
        <w:rPr>
          <w:b/>
          <w:bCs/>
          <w:sz w:val="24"/>
          <w:szCs w:val="24"/>
        </w:rPr>
        <w:lastRenderedPageBreak/>
        <w:t>ANEXO VIII</w:t>
      </w:r>
    </w:p>
    <w:p w14:paraId="5F41B89C" w14:textId="77777777" w:rsidR="00EB529A" w:rsidRPr="005D0BC5" w:rsidRDefault="00EB529A" w:rsidP="00EB529A">
      <w:pPr>
        <w:tabs>
          <w:tab w:val="left" w:pos="360"/>
        </w:tabs>
        <w:jc w:val="center"/>
        <w:rPr>
          <w:b/>
          <w:bCs/>
          <w:sz w:val="24"/>
          <w:szCs w:val="24"/>
        </w:rPr>
      </w:pP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1BA40317" w14:textId="77777777" w:rsidR="003F6413" w:rsidRPr="005D0BC5" w:rsidRDefault="00D724E6" w:rsidP="00D724E6">
      <w:pPr>
        <w:tabs>
          <w:tab w:val="left" w:pos="360"/>
        </w:tabs>
        <w:jc w:val="center"/>
        <w:rPr>
          <w:sz w:val="24"/>
          <w:szCs w:val="24"/>
        </w:rPr>
      </w:pPr>
      <w:r>
        <w:rPr>
          <w:sz w:val="24"/>
          <w:szCs w:val="24"/>
        </w:rPr>
        <w:br w:type="page"/>
      </w:r>
    </w:p>
    <w:p w14:paraId="7E173962" w14:textId="77777777" w:rsidR="00A226BC" w:rsidRPr="005D0BC5" w:rsidRDefault="00A226BC" w:rsidP="00584E41">
      <w:pPr>
        <w:tabs>
          <w:tab w:val="left" w:pos="360"/>
        </w:tabs>
        <w:jc w:val="center"/>
        <w:rPr>
          <w:sz w:val="24"/>
          <w:szCs w:val="24"/>
        </w:rPr>
      </w:pPr>
    </w:p>
    <w:p w14:paraId="5C014F00" w14:textId="77777777" w:rsidR="00064647" w:rsidRPr="005D0BC5" w:rsidRDefault="00064647" w:rsidP="00584E41">
      <w:pPr>
        <w:tabs>
          <w:tab w:val="left" w:pos="360"/>
        </w:tabs>
        <w:jc w:val="center"/>
        <w:rPr>
          <w:sz w:val="24"/>
          <w:szCs w:val="24"/>
        </w:rPr>
      </w:pPr>
    </w:p>
    <w:p w14:paraId="39408A24" w14:textId="77777777" w:rsidR="00A76B58" w:rsidRDefault="00A76B58" w:rsidP="00584E41">
      <w:pPr>
        <w:tabs>
          <w:tab w:val="left" w:pos="360"/>
        </w:tabs>
        <w:jc w:val="center"/>
        <w:rPr>
          <w:b/>
          <w:bCs/>
          <w:sz w:val="24"/>
          <w:szCs w:val="24"/>
        </w:rPr>
      </w:pPr>
    </w:p>
    <w:p w14:paraId="7C006A6E" w14:textId="77777777" w:rsidR="003F6413" w:rsidRDefault="003F6413" w:rsidP="00584E41">
      <w:pPr>
        <w:tabs>
          <w:tab w:val="left" w:pos="360"/>
        </w:tabs>
        <w:jc w:val="center"/>
        <w:rPr>
          <w:b/>
          <w:bCs/>
          <w:sz w:val="24"/>
          <w:szCs w:val="24"/>
        </w:rPr>
      </w:pPr>
      <w:r w:rsidRPr="005D0BC5">
        <w:rPr>
          <w:b/>
          <w:bCs/>
          <w:sz w:val="24"/>
          <w:szCs w:val="24"/>
        </w:rPr>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37E51C50" w14:textId="77777777" w:rsidR="00A76B58" w:rsidRDefault="00D724E6" w:rsidP="00584E41">
      <w:pPr>
        <w:jc w:val="center"/>
        <w:rPr>
          <w:b/>
          <w:bCs/>
          <w:sz w:val="24"/>
          <w:szCs w:val="24"/>
        </w:rPr>
      </w:pPr>
      <w:r>
        <w:rPr>
          <w:sz w:val="24"/>
          <w:szCs w:val="24"/>
        </w:rPr>
        <w:br w:type="page"/>
      </w:r>
    </w:p>
    <w:p w14:paraId="6B7BEB86" w14:textId="77777777" w:rsidR="00A76B58" w:rsidRDefault="00A76B58" w:rsidP="00584E41">
      <w:pPr>
        <w:jc w:val="center"/>
        <w:rPr>
          <w:b/>
          <w:bCs/>
          <w:sz w:val="24"/>
          <w:szCs w:val="24"/>
        </w:rPr>
      </w:pPr>
    </w:p>
    <w:p w14:paraId="0C0751F1" w14:textId="77777777" w:rsidR="00A76B58" w:rsidRDefault="00A76B58" w:rsidP="00584E41">
      <w:pPr>
        <w:jc w:val="center"/>
        <w:rPr>
          <w:b/>
          <w:bCs/>
          <w:sz w:val="24"/>
          <w:szCs w:val="24"/>
        </w:rPr>
      </w:pPr>
    </w:p>
    <w:p w14:paraId="0FDF5183" w14:textId="77777777" w:rsidR="00A76B58" w:rsidRDefault="00A76B58" w:rsidP="00584E41">
      <w:pPr>
        <w:jc w:val="center"/>
        <w:rPr>
          <w:b/>
          <w:bCs/>
          <w:sz w:val="24"/>
          <w:szCs w:val="24"/>
        </w:rPr>
      </w:pPr>
    </w:p>
    <w:p w14:paraId="0546C298" w14:textId="77777777" w:rsidR="003F6413" w:rsidRDefault="003F6413" w:rsidP="00584E41">
      <w:pPr>
        <w:jc w:val="center"/>
        <w:rPr>
          <w:b/>
          <w:bCs/>
          <w:sz w:val="24"/>
          <w:szCs w:val="24"/>
        </w:rPr>
      </w:pPr>
      <w:r w:rsidRPr="006810E5">
        <w:rPr>
          <w:b/>
          <w:bCs/>
          <w:sz w:val="24"/>
          <w:szCs w:val="24"/>
        </w:rPr>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7FB4C7D4" w14:textId="77777777" w:rsidR="003F6413" w:rsidRPr="005D0BC5" w:rsidRDefault="00D724E6" w:rsidP="00584E41">
      <w:pPr>
        <w:tabs>
          <w:tab w:val="left" w:pos="360"/>
        </w:tabs>
        <w:jc w:val="center"/>
        <w:rPr>
          <w:sz w:val="24"/>
          <w:szCs w:val="24"/>
        </w:rPr>
      </w:pPr>
      <w:r>
        <w:rPr>
          <w:sz w:val="24"/>
          <w:szCs w:val="24"/>
        </w:rPr>
        <w:br w:type="page"/>
      </w:r>
    </w:p>
    <w:p w14:paraId="55630235" w14:textId="77777777" w:rsidR="003F6413" w:rsidRPr="005D0BC5" w:rsidRDefault="003F6413" w:rsidP="00584E41">
      <w:pPr>
        <w:tabs>
          <w:tab w:val="left" w:pos="360"/>
        </w:tabs>
        <w:jc w:val="center"/>
        <w:rPr>
          <w:sz w:val="24"/>
          <w:szCs w:val="24"/>
        </w:rPr>
      </w:pPr>
    </w:p>
    <w:p w14:paraId="52587E33" w14:textId="77777777" w:rsidR="003F6413" w:rsidRPr="005D0BC5" w:rsidRDefault="003F6413" w:rsidP="00584E41">
      <w:pPr>
        <w:tabs>
          <w:tab w:val="left" w:pos="360"/>
        </w:tabs>
        <w:jc w:val="center"/>
        <w:rPr>
          <w:sz w:val="24"/>
          <w:szCs w:val="24"/>
        </w:rPr>
      </w:pPr>
    </w:p>
    <w:p w14:paraId="27EE474A" w14:textId="77777777" w:rsidR="003F6413" w:rsidRPr="005D0BC5" w:rsidRDefault="003F6413"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7B31B6C6" w14:textId="77777777" w:rsidR="00064647" w:rsidRPr="005D0BC5" w:rsidRDefault="00064647" w:rsidP="00F26566">
            <w:pPr>
              <w:pStyle w:val="BodyText21"/>
              <w:widowControl w:val="0"/>
              <w:spacing w:after="0" w:line="240" w:lineRule="auto"/>
              <w:rPr>
                <w:rFonts w:ascii="Times New Roman" w:hAnsi="Times New Roman" w:cs="Times New Roman"/>
                <w:b/>
                <w:bCs/>
                <w:sz w:val="24"/>
                <w:szCs w:val="24"/>
              </w:rPr>
            </w:pPr>
          </w:p>
          <w:p w14:paraId="3D3DC26A"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648CAE22"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w:t>
            </w:r>
            <w:r w:rsidR="00E3738C" w:rsidRPr="00E3738C">
              <w:rPr>
                <w:rFonts w:ascii="Times New Roman" w:eastAsia="Times New Roman" w:hAnsi="Times New Roman" w:cs="Times New Roman"/>
                <w:sz w:val="24"/>
                <w:szCs w:val="24"/>
                <w:shd w:val="clear" w:color="auto" w:fill="FFFFFF"/>
              </w:rPr>
              <w:t xml:space="preserve">§ 3º do art. 69 </w:t>
            </w:r>
            <w:r w:rsidRPr="005D0BC5">
              <w:rPr>
                <w:rFonts w:ascii="Times New Roman" w:eastAsia="Times New Roman" w:hAnsi="Times New Roman" w:cs="Times New Roman"/>
                <w:sz w:val="24"/>
                <w:szCs w:val="24"/>
                <w:shd w:val="clear" w:color="auto" w:fill="FFFFFF"/>
              </w:rPr>
              <w:t xml:space="preserve">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_____________, estabelecida à ___________________________________________________, por mim legalmente representada, possui os compromissos assumidos abaixo que importam diminuição da capacidade operativa ou absorção de disponibilidade financeira, calculada est</w:t>
            </w:r>
            <w:r w:rsidR="0031252A" w:rsidRPr="005D0BC5">
              <w:rPr>
                <w:rFonts w:ascii="Times New Roman" w:eastAsia="Times New Roman" w:hAnsi="Times New Roman" w:cs="Times New Roman"/>
                <w:sz w:val="24"/>
                <w:szCs w:val="24"/>
                <w:shd w:val="clear" w:color="auto" w:fill="FFFFFF"/>
              </w:rPr>
              <w:t>a</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77777777" w:rsidR="00943124" w:rsidRPr="005D0BC5" w:rsidRDefault="003249F4" w:rsidP="00584E41">
            <w:pPr>
              <w:jc w:val="both"/>
              <w:rPr>
                <w:sz w:val="24"/>
                <w:szCs w:val="24"/>
              </w:rPr>
            </w:pPr>
            <w:r>
              <w:rPr>
                <w:noProof/>
                <w:sz w:val="24"/>
                <w:szCs w:val="24"/>
              </w:rPr>
              <w:lastRenderedPageBreak/>
              <w:pict w14:anchorId="3490FF11">
                <v:line id="Line 2" o:spid="_x0000_s2062" style="position:absolute;left:0;text-align:left;z-index:251656704;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77777777" w:rsidR="00943124" w:rsidRPr="005D0BC5" w:rsidRDefault="003249F4" w:rsidP="00584E41">
            <w:pPr>
              <w:jc w:val="both"/>
              <w:rPr>
                <w:sz w:val="24"/>
                <w:szCs w:val="24"/>
              </w:rPr>
            </w:pPr>
            <w:r>
              <w:rPr>
                <w:noProof/>
                <w:sz w:val="24"/>
                <w:szCs w:val="24"/>
              </w:rPr>
              <w:pict w14:anchorId="39960FE9">
                <v:line id="Line 3" o:spid="_x0000_s2063" style="position:absolute;left:0;text-align:left;z-index:251657728;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p w14:paraId="0CA3784E" w14:textId="5E07D915" w:rsidR="00064647" w:rsidRPr="005D0BC5" w:rsidRDefault="00D724E6" w:rsidP="00EB529A">
      <w:pPr>
        <w:tabs>
          <w:tab w:val="left" w:pos="360"/>
        </w:tabs>
        <w:jc w:val="center"/>
        <w:rPr>
          <w:sz w:val="24"/>
          <w:szCs w:val="24"/>
        </w:rPr>
      </w:pPr>
      <w:r>
        <w:rPr>
          <w:sz w:val="24"/>
          <w:szCs w:val="24"/>
        </w:rPr>
        <w:br w:type="page"/>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77777777" w:rsidR="00943124" w:rsidRDefault="003F6413" w:rsidP="00584E41">
            <w:pPr>
              <w:ind w:firstLine="20"/>
              <w:jc w:val="center"/>
              <w:rPr>
                <w:b/>
                <w:bCs/>
                <w:sz w:val="24"/>
                <w:szCs w:val="24"/>
              </w:rPr>
            </w:pPr>
            <w:r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6BC4576B" w14:textId="77777777" w:rsidR="00064647" w:rsidRPr="005D0BC5" w:rsidRDefault="00D724E6" w:rsidP="00D724E6">
      <w:pPr>
        <w:tabs>
          <w:tab w:val="left" w:pos="360"/>
        </w:tabs>
        <w:jc w:val="center"/>
        <w:rPr>
          <w:sz w:val="24"/>
          <w:szCs w:val="24"/>
        </w:rPr>
      </w:pPr>
      <w:r>
        <w:rPr>
          <w:sz w:val="24"/>
          <w:szCs w:val="24"/>
        </w:rPr>
        <w:br w:type="page"/>
      </w:r>
    </w:p>
    <w:p w14:paraId="665AA113" w14:textId="77777777" w:rsidR="00E97C47" w:rsidRPr="005D0BC5" w:rsidRDefault="00E97C47" w:rsidP="00584E41">
      <w:pPr>
        <w:tabs>
          <w:tab w:val="left" w:pos="360"/>
        </w:tabs>
        <w:rPr>
          <w:sz w:val="24"/>
          <w:szCs w:val="24"/>
        </w:rPr>
      </w:pPr>
    </w:p>
    <w:p w14:paraId="3DE243D3" w14:textId="77777777" w:rsidR="002833E0" w:rsidRPr="005D0BC5" w:rsidRDefault="003F6413" w:rsidP="00584E41">
      <w:pPr>
        <w:jc w:val="center"/>
        <w:rPr>
          <w:b/>
          <w:bCs/>
          <w:sz w:val="24"/>
          <w:szCs w:val="24"/>
        </w:rPr>
      </w:pPr>
      <w:r w:rsidRPr="005D0BC5">
        <w:rPr>
          <w:b/>
          <w:bCs/>
          <w:sz w:val="24"/>
          <w:szCs w:val="24"/>
        </w:rPr>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p w14:paraId="12999B64" w14:textId="77777777" w:rsidR="00931C93" w:rsidRPr="005D0BC5" w:rsidRDefault="00D724E6" w:rsidP="00584E41">
      <w:pPr>
        <w:tabs>
          <w:tab w:val="left" w:pos="360"/>
        </w:tabs>
        <w:jc w:val="center"/>
        <w:rPr>
          <w:sz w:val="24"/>
          <w:szCs w:val="24"/>
        </w:rPr>
      </w:pPr>
      <w:r>
        <w:rPr>
          <w:sz w:val="24"/>
          <w:szCs w:val="24"/>
        </w:rPr>
        <w:br w:type="page"/>
      </w:r>
    </w:p>
    <w:p w14:paraId="29EB11FD" w14:textId="77777777" w:rsidR="003F6413" w:rsidRPr="005D0BC5" w:rsidRDefault="003F641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77777777" w:rsidR="002833E0" w:rsidRPr="005D0BC5" w:rsidRDefault="003C7731" w:rsidP="00584E41">
            <w:pPr>
              <w:jc w:val="center"/>
              <w:rPr>
                <w:b/>
                <w:bCs/>
                <w:sz w:val="24"/>
                <w:szCs w:val="24"/>
              </w:rPr>
            </w:pPr>
            <w:r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70EBA4DA" w14:textId="43B90541" w:rsidR="00931C93" w:rsidRPr="005D0BC5" w:rsidRDefault="00D724E6" w:rsidP="00584E41">
      <w:pPr>
        <w:jc w:val="center"/>
        <w:rPr>
          <w:b/>
          <w:bCs/>
          <w:sz w:val="24"/>
          <w:szCs w:val="24"/>
        </w:rPr>
      </w:pPr>
      <w:r>
        <w:rPr>
          <w:b/>
          <w:bCs/>
          <w:sz w:val="24"/>
          <w:szCs w:val="24"/>
        </w:rPr>
        <w:br w:type="page"/>
      </w:r>
    </w:p>
    <w:p w14:paraId="1B204372" w14:textId="77777777" w:rsidR="00943124" w:rsidRPr="005D0BC5" w:rsidRDefault="003C7731" w:rsidP="00584E41">
      <w:pPr>
        <w:jc w:val="center"/>
        <w:rPr>
          <w:b/>
          <w:bCs/>
          <w:sz w:val="24"/>
          <w:szCs w:val="24"/>
        </w:rPr>
      </w:pPr>
      <w:r w:rsidRPr="005D0BC5">
        <w:rPr>
          <w:b/>
          <w:bCs/>
          <w:sz w:val="24"/>
          <w:szCs w:val="24"/>
        </w:rPr>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77777777"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3249F4">
        <w:rPr>
          <w:noProof/>
          <w:sz w:val="24"/>
          <w:szCs w:val="24"/>
        </w:rPr>
        <w:pict w14:anchorId="4CED2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64" type="#_x0000_t75" style="position:absolute;left:0;text-align:left;margin-left:-34.65pt;margin-top:32.9pt;width:512.2pt;height:716.8pt;z-index:251658752;visibility:visible;mso-wrap-distance-left:9.05pt;mso-wrap-distance-right:9.05pt;mso-position-horizontal-relative:text;mso-position-vertical-relative:text" filled="t">
            <v:fill opacity="0"/>
            <v:imagedata r:id="rId39" o:title=""/>
            <w10:wrap type="topAndBottom"/>
          </v:shape>
        </w:pict>
      </w:r>
    </w:p>
    <w:p w14:paraId="36341DA3" w14:textId="77777777" w:rsidR="00F55CF0" w:rsidRPr="005D0BC5" w:rsidRDefault="00F55CF0" w:rsidP="00584E41">
      <w:pPr>
        <w:jc w:val="both"/>
        <w:rPr>
          <w:sz w:val="24"/>
          <w:szCs w:val="24"/>
        </w:rPr>
      </w:pPr>
    </w:p>
    <w:p w14:paraId="0861D467" w14:textId="77777777" w:rsidR="00705205" w:rsidRDefault="00D724E6" w:rsidP="00D724E6">
      <w:pPr>
        <w:rPr>
          <w:b/>
          <w:bCs/>
          <w:sz w:val="24"/>
          <w:szCs w:val="24"/>
        </w:rPr>
      </w:pPr>
      <w:r>
        <w:rPr>
          <w:b/>
          <w:bCs/>
          <w:sz w:val="24"/>
          <w:szCs w:val="24"/>
        </w:rPr>
        <w:br w:type="page"/>
      </w:r>
    </w:p>
    <w:p w14:paraId="2C1E3342" w14:textId="77777777" w:rsidR="00705205" w:rsidRDefault="00705205" w:rsidP="00584E41">
      <w:pPr>
        <w:jc w:val="center"/>
        <w:rPr>
          <w:b/>
          <w:bCs/>
          <w:sz w:val="24"/>
          <w:szCs w:val="24"/>
        </w:rPr>
      </w:pPr>
    </w:p>
    <w:p w14:paraId="0D916626" w14:textId="77777777" w:rsidR="00912E2C" w:rsidRPr="00912E2C" w:rsidRDefault="00912E2C" w:rsidP="00912E2C">
      <w:pPr>
        <w:suppressAutoHyphens w:val="0"/>
        <w:spacing w:after="160" w:line="259" w:lineRule="auto"/>
        <w:jc w:val="center"/>
        <w:rPr>
          <w:rFonts w:eastAsia="Aptos"/>
          <w:b/>
          <w:bCs/>
          <w:kern w:val="2"/>
          <w:sz w:val="24"/>
          <w:szCs w:val="24"/>
          <w:lang w:eastAsia="en-US"/>
        </w:rPr>
      </w:pPr>
      <w:bookmarkStart w:id="109" w:name="_Hlk198800072"/>
      <w:r w:rsidRPr="00912E2C">
        <w:rPr>
          <w:rFonts w:eastAsia="Aptos"/>
          <w:b/>
          <w:bCs/>
          <w:kern w:val="2"/>
          <w:sz w:val="24"/>
          <w:szCs w:val="24"/>
          <w:lang w:eastAsia="en-US"/>
        </w:rPr>
        <w:t>ANEXO XVI</w:t>
      </w:r>
    </w:p>
    <w:p w14:paraId="1E08802C" w14:textId="77777777" w:rsidR="00912E2C" w:rsidRPr="00912E2C" w:rsidRDefault="00912E2C" w:rsidP="00912E2C">
      <w:pPr>
        <w:suppressAutoHyphens w:val="0"/>
        <w:spacing w:after="160" w:line="259" w:lineRule="auto"/>
        <w:jc w:val="center"/>
        <w:rPr>
          <w:rFonts w:eastAsia="Aptos"/>
          <w:b/>
          <w:bCs/>
          <w:kern w:val="2"/>
          <w:sz w:val="24"/>
          <w:szCs w:val="24"/>
          <w:lang w:eastAsia="en-US"/>
        </w:rPr>
      </w:pPr>
    </w:p>
    <w:p w14:paraId="4729CC95" w14:textId="77777777" w:rsidR="00912E2C" w:rsidRPr="00912E2C" w:rsidRDefault="00912E2C" w:rsidP="00912E2C">
      <w:pPr>
        <w:suppressAutoHyphens w:val="0"/>
        <w:spacing w:after="160" w:line="259" w:lineRule="auto"/>
        <w:jc w:val="center"/>
        <w:rPr>
          <w:rFonts w:eastAsia="Aptos"/>
          <w:b/>
          <w:bCs/>
          <w:kern w:val="2"/>
          <w:sz w:val="24"/>
          <w:szCs w:val="24"/>
          <w:lang w:eastAsia="en-US"/>
        </w:rPr>
      </w:pPr>
      <w:r w:rsidRPr="00912E2C">
        <w:rPr>
          <w:rFonts w:eastAsia="Aptos"/>
          <w:b/>
          <w:bCs/>
          <w:kern w:val="2"/>
          <w:sz w:val="24"/>
          <w:szCs w:val="24"/>
          <w:lang w:eastAsia="en-US"/>
        </w:rPr>
        <w:t>Elementos Técnicos Instrutores</w:t>
      </w:r>
    </w:p>
    <w:p w14:paraId="299A5D9A" w14:textId="77777777" w:rsidR="00912E2C" w:rsidRPr="00912E2C" w:rsidRDefault="00912E2C" w:rsidP="00912E2C">
      <w:pPr>
        <w:suppressAutoHyphens w:val="0"/>
        <w:spacing w:after="160" w:line="259" w:lineRule="auto"/>
        <w:jc w:val="center"/>
        <w:rPr>
          <w:rFonts w:eastAsia="Aptos"/>
          <w:b/>
          <w:bCs/>
          <w:kern w:val="2"/>
          <w:sz w:val="24"/>
          <w:szCs w:val="24"/>
          <w:lang w:eastAsia="en-US"/>
        </w:rPr>
      </w:pPr>
    </w:p>
    <w:p w14:paraId="22059EE2" w14:textId="77777777" w:rsidR="00912E2C" w:rsidRPr="00912E2C" w:rsidRDefault="00912E2C" w:rsidP="00912E2C">
      <w:pPr>
        <w:tabs>
          <w:tab w:val="left" w:pos="360"/>
        </w:tabs>
        <w:suppressAutoHyphens w:val="0"/>
        <w:spacing w:after="160" w:line="259" w:lineRule="auto"/>
        <w:jc w:val="center"/>
        <w:rPr>
          <w:rFonts w:eastAsia="Aptos"/>
          <w:kern w:val="2"/>
          <w:sz w:val="24"/>
          <w:szCs w:val="24"/>
          <w:lang w:eastAsia="en-US"/>
        </w:rPr>
      </w:pPr>
    </w:p>
    <w:p w14:paraId="4CAD17F2" w14:textId="77777777" w:rsidR="00912E2C" w:rsidRPr="00912E2C" w:rsidRDefault="00912E2C" w:rsidP="00912E2C">
      <w:pPr>
        <w:numPr>
          <w:ilvl w:val="0"/>
          <w:numId w:val="19"/>
        </w:numPr>
        <w:suppressAutoHyphens w:val="0"/>
        <w:spacing w:after="160" w:line="259" w:lineRule="auto"/>
        <w:jc w:val="both"/>
        <w:rPr>
          <w:rFonts w:eastAsia="Aptos"/>
          <w:color w:val="000000"/>
          <w:kern w:val="2"/>
          <w:sz w:val="24"/>
          <w:szCs w:val="24"/>
          <w:lang w:eastAsia="en-US"/>
        </w:rPr>
      </w:pPr>
      <w:r w:rsidRPr="00912E2C">
        <w:rPr>
          <w:rFonts w:eastAsia="Aptos"/>
          <w:color w:val="000000"/>
          <w:kern w:val="2"/>
          <w:sz w:val="24"/>
          <w:szCs w:val="24"/>
          <w:lang w:eastAsia="en-US"/>
        </w:rPr>
        <w:t xml:space="preserve">Elementos gráficos (plantas e documentos gráficos) – disponível em: </w:t>
      </w:r>
      <w:r w:rsidRPr="00912E2C">
        <w:rPr>
          <w:rFonts w:eastAsia="Aptos"/>
          <w:color w:val="000000"/>
          <w:kern w:val="2"/>
          <w:sz w:val="24"/>
          <w:szCs w:val="24"/>
          <w:lang w:eastAsia="en-US"/>
        </w:rPr>
        <w:fldChar w:fldCharType="begin">
          <w:ffData>
            <w:name w:val="Texto364"/>
            <w:enabled/>
            <w:calcOnExit w:val="0"/>
            <w:textInput/>
          </w:ffData>
        </w:fldChar>
      </w:r>
      <w:r w:rsidRPr="00912E2C">
        <w:rPr>
          <w:rFonts w:eastAsia="Aptos"/>
          <w:color w:val="000000"/>
          <w:kern w:val="2"/>
          <w:sz w:val="24"/>
          <w:szCs w:val="24"/>
          <w:lang w:eastAsia="en-US"/>
        </w:rPr>
        <w:instrText xml:space="preserve"> FORMTEXT </w:instrText>
      </w:r>
      <w:r w:rsidRPr="00912E2C">
        <w:rPr>
          <w:rFonts w:eastAsia="Aptos"/>
          <w:color w:val="000000"/>
          <w:kern w:val="2"/>
          <w:sz w:val="24"/>
          <w:szCs w:val="24"/>
          <w:lang w:eastAsia="en-US"/>
        </w:rPr>
      </w:r>
      <w:r w:rsidRPr="00912E2C">
        <w:rPr>
          <w:rFonts w:eastAsia="Aptos"/>
          <w:color w:val="000000"/>
          <w:kern w:val="2"/>
          <w:sz w:val="24"/>
          <w:szCs w:val="24"/>
          <w:lang w:eastAsia="en-US"/>
        </w:rPr>
        <w:fldChar w:fldCharType="separate"/>
      </w:r>
      <w:r w:rsidRPr="00912E2C">
        <w:rPr>
          <w:rFonts w:eastAsia="Aptos"/>
          <w:noProof/>
          <w:color w:val="000000"/>
          <w:kern w:val="2"/>
          <w:sz w:val="24"/>
          <w:szCs w:val="24"/>
          <w:lang w:eastAsia="en-US"/>
        </w:rPr>
        <w:t>(município deverá inserir link de disponibilização)</w:t>
      </w:r>
      <w:r w:rsidRPr="00912E2C">
        <w:rPr>
          <w:rFonts w:eastAsia="Aptos"/>
          <w:color w:val="000000"/>
          <w:kern w:val="2"/>
          <w:sz w:val="24"/>
          <w:szCs w:val="24"/>
          <w:lang w:eastAsia="en-US"/>
        </w:rPr>
        <w:fldChar w:fldCharType="end"/>
      </w:r>
    </w:p>
    <w:p w14:paraId="277C8292" w14:textId="77777777" w:rsidR="00912E2C" w:rsidRPr="00912E2C" w:rsidRDefault="00912E2C" w:rsidP="00912E2C">
      <w:pPr>
        <w:suppressAutoHyphens w:val="0"/>
        <w:spacing w:after="160" w:line="259" w:lineRule="auto"/>
        <w:jc w:val="both"/>
        <w:rPr>
          <w:rFonts w:eastAsia="Aptos"/>
          <w:color w:val="000000"/>
          <w:kern w:val="2"/>
          <w:sz w:val="24"/>
          <w:szCs w:val="24"/>
          <w:lang w:eastAsia="en-US"/>
        </w:rPr>
      </w:pPr>
    </w:p>
    <w:p w14:paraId="6EA9E4D7" w14:textId="77777777" w:rsidR="00912E2C" w:rsidRPr="00912E2C" w:rsidRDefault="00912E2C" w:rsidP="00912E2C">
      <w:pPr>
        <w:numPr>
          <w:ilvl w:val="0"/>
          <w:numId w:val="19"/>
        </w:numPr>
        <w:suppressAutoHyphens w:val="0"/>
        <w:spacing w:after="160" w:line="259" w:lineRule="auto"/>
        <w:jc w:val="both"/>
        <w:rPr>
          <w:rFonts w:eastAsia="Aptos"/>
          <w:color w:val="000000"/>
          <w:kern w:val="2"/>
          <w:sz w:val="24"/>
          <w:szCs w:val="24"/>
          <w:lang w:eastAsia="en-US"/>
        </w:rPr>
      </w:pPr>
      <w:r w:rsidRPr="00912E2C">
        <w:rPr>
          <w:rFonts w:eastAsia="Aptos"/>
          <w:color w:val="000000"/>
          <w:kern w:val="2"/>
          <w:sz w:val="24"/>
          <w:szCs w:val="24"/>
          <w:lang w:eastAsia="en-US"/>
        </w:rPr>
        <w:t xml:space="preserve">Especificações técnicas e memoriais – disponível em: </w:t>
      </w:r>
      <w:r w:rsidRPr="00912E2C">
        <w:rPr>
          <w:rFonts w:eastAsia="Aptos"/>
          <w:color w:val="000000"/>
          <w:kern w:val="2"/>
          <w:sz w:val="24"/>
          <w:szCs w:val="24"/>
          <w:lang w:eastAsia="en-US"/>
        </w:rPr>
        <w:fldChar w:fldCharType="begin">
          <w:ffData>
            <w:name w:val="Texto364"/>
            <w:enabled/>
            <w:calcOnExit w:val="0"/>
            <w:textInput/>
          </w:ffData>
        </w:fldChar>
      </w:r>
      <w:r w:rsidRPr="00912E2C">
        <w:rPr>
          <w:rFonts w:eastAsia="Aptos"/>
          <w:color w:val="000000"/>
          <w:kern w:val="2"/>
          <w:sz w:val="24"/>
          <w:szCs w:val="24"/>
          <w:lang w:eastAsia="en-US"/>
        </w:rPr>
        <w:instrText xml:space="preserve"> FORMTEXT </w:instrText>
      </w:r>
      <w:r w:rsidRPr="00912E2C">
        <w:rPr>
          <w:rFonts w:eastAsia="Aptos"/>
          <w:color w:val="000000"/>
          <w:kern w:val="2"/>
          <w:sz w:val="24"/>
          <w:szCs w:val="24"/>
          <w:lang w:eastAsia="en-US"/>
        </w:rPr>
      </w:r>
      <w:r w:rsidRPr="00912E2C">
        <w:rPr>
          <w:rFonts w:eastAsia="Aptos"/>
          <w:color w:val="000000"/>
          <w:kern w:val="2"/>
          <w:sz w:val="24"/>
          <w:szCs w:val="24"/>
          <w:lang w:eastAsia="en-US"/>
        </w:rPr>
        <w:fldChar w:fldCharType="separate"/>
      </w:r>
      <w:r w:rsidRPr="00912E2C">
        <w:rPr>
          <w:rFonts w:eastAsia="Aptos"/>
          <w:noProof/>
          <w:color w:val="000000"/>
          <w:kern w:val="2"/>
          <w:sz w:val="24"/>
          <w:szCs w:val="24"/>
          <w:lang w:eastAsia="en-US"/>
        </w:rPr>
        <w:t>(município deverá inserir link de disponibilização)</w:t>
      </w:r>
      <w:r w:rsidRPr="00912E2C">
        <w:rPr>
          <w:rFonts w:eastAsia="Aptos"/>
          <w:color w:val="000000"/>
          <w:kern w:val="2"/>
          <w:sz w:val="24"/>
          <w:szCs w:val="24"/>
          <w:lang w:eastAsia="en-US"/>
        </w:rPr>
        <w:fldChar w:fldCharType="end"/>
      </w:r>
    </w:p>
    <w:p w14:paraId="06BD0917" w14:textId="77777777" w:rsidR="00912E2C" w:rsidRPr="00912E2C" w:rsidRDefault="00912E2C" w:rsidP="00912E2C">
      <w:pPr>
        <w:suppressAutoHyphens w:val="0"/>
        <w:spacing w:after="160" w:line="259" w:lineRule="auto"/>
        <w:jc w:val="both"/>
        <w:rPr>
          <w:rFonts w:eastAsia="Aptos"/>
          <w:color w:val="000000"/>
          <w:kern w:val="2"/>
          <w:sz w:val="24"/>
          <w:szCs w:val="24"/>
          <w:lang w:eastAsia="en-US"/>
        </w:rPr>
      </w:pPr>
    </w:p>
    <w:p w14:paraId="1D1269EF" w14:textId="77777777" w:rsidR="00912E2C" w:rsidRPr="00912E2C" w:rsidRDefault="00912E2C" w:rsidP="00912E2C">
      <w:pPr>
        <w:numPr>
          <w:ilvl w:val="0"/>
          <w:numId w:val="19"/>
        </w:numPr>
        <w:suppressAutoHyphens w:val="0"/>
        <w:spacing w:after="160" w:line="259" w:lineRule="auto"/>
        <w:jc w:val="both"/>
        <w:rPr>
          <w:rFonts w:eastAsia="Aptos"/>
          <w:color w:val="000000"/>
          <w:kern w:val="2"/>
          <w:sz w:val="24"/>
          <w:szCs w:val="24"/>
          <w:lang w:eastAsia="en-US"/>
        </w:rPr>
      </w:pPr>
      <w:r w:rsidRPr="00912E2C">
        <w:rPr>
          <w:rFonts w:eastAsia="Aptos"/>
          <w:color w:val="000000"/>
          <w:kern w:val="2"/>
          <w:sz w:val="24"/>
          <w:szCs w:val="24"/>
          <w:lang w:eastAsia="en-US"/>
        </w:rPr>
        <w:t>Relação de serviços e quantidades e Planilha Orçamentária Referencial – disponível em</w:t>
      </w:r>
      <w:bookmarkStart w:id="110" w:name="_Hlk198634361"/>
      <w:r w:rsidRPr="00912E2C">
        <w:rPr>
          <w:rFonts w:eastAsia="Aptos"/>
          <w:color w:val="000000"/>
          <w:kern w:val="2"/>
          <w:sz w:val="24"/>
          <w:szCs w:val="24"/>
          <w:lang w:eastAsia="en-US"/>
        </w:rPr>
        <w:t xml:space="preserve">: </w:t>
      </w:r>
      <w:r w:rsidRPr="00912E2C">
        <w:rPr>
          <w:rFonts w:eastAsia="Aptos"/>
          <w:color w:val="000000"/>
          <w:kern w:val="2"/>
          <w:sz w:val="24"/>
          <w:szCs w:val="24"/>
          <w:lang w:eastAsia="en-US"/>
        </w:rPr>
        <w:fldChar w:fldCharType="begin">
          <w:ffData>
            <w:name w:val="Texto364"/>
            <w:enabled/>
            <w:calcOnExit w:val="0"/>
            <w:textInput/>
          </w:ffData>
        </w:fldChar>
      </w:r>
      <w:r w:rsidRPr="00912E2C">
        <w:rPr>
          <w:rFonts w:eastAsia="Aptos"/>
          <w:color w:val="000000"/>
          <w:kern w:val="2"/>
          <w:sz w:val="24"/>
          <w:szCs w:val="24"/>
          <w:lang w:eastAsia="en-US"/>
        </w:rPr>
        <w:instrText xml:space="preserve"> FORMTEXT </w:instrText>
      </w:r>
      <w:r w:rsidRPr="00912E2C">
        <w:rPr>
          <w:rFonts w:eastAsia="Aptos"/>
          <w:color w:val="000000"/>
          <w:kern w:val="2"/>
          <w:sz w:val="24"/>
          <w:szCs w:val="24"/>
          <w:lang w:eastAsia="en-US"/>
        </w:rPr>
      </w:r>
      <w:r w:rsidRPr="00912E2C">
        <w:rPr>
          <w:rFonts w:eastAsia="Aptos"/>
          <w:color w:val="000000"/>
          <w:kern w:val="2"/>
          <w:sz w:val="24"/>
          <w:szCs w:val="24"/>
          <w:lang w:eastAsia="en-US"/>
        </w:rPr>
        <w:fldChar w:fldCharType="separate"/>
      </w:r>
      <w:r w:rsidRPr="00912E2C">
        <w:rPr>
          <w:rFonts w:eastAsia="Aptos"/>
          <w:noProof/>
          <w:color w:val="000000"/>
          <w:kern w:val="2"/>
          <w:sz w:val="24"/>
          <w:szCs w:val="24"/>
          <w:lang w:eastAsia="en-US"/>
        </w:rPr>
        <w:t>(município deverá inserir link de disponibilização)</w:t>
      </w:r>
      <w:r w:rsidRPr="00912E2C">
        <w:rPr>
          <w:rFonts w:eastAsia="Aptos"/>
          <w:color w:val="000000"/>
          <w:kern w:val="2"/>
          <w:sz w:val="24"/>
          <w:szCs w:val="24"/>
          <w:lang w:eastAsia="en-US"/>
        </w:rPr>
        <w:fldChar w:fldCharType="end"/>
      </w:r>
    </w:p>
    <w:p w14:paraId="6676C09A" w14:textId="77777777" w:rsidR="00912E2C" w:rsidRPr="00912E2C" w:rsidRDefault="00912E2C" w:rsidP="00912E2C">
      <w:pPr>
        <w:suppressAutoHyphens w:val="0"/>
        <w:spacing w:after="160" w:line="259" w:lineRule="auto"/>
        <w:ind w:left="720"/>
        <w:contextualSpacing/>
        <w:rPr>
          <w:rFonts w:eastAsia="Aptos"/>
          <w:color w:val="000000"/>
          <w:kern w:val="2"/>
          <w:sz w:val="24"/>
          <w:szCs w:val="24"/>
          <w:lang w:eastAsia="en-US"/>
        </w:rPr>
      </w:pPr>
    </w:p>
    <w:bookmarkEnd w:id="110"/>
    <w:p w14:paraId="74C7B86C" w14:textId="77777777" w:rsidR="00912E2C" w:rsidRPr="00912E2C" w:rsidRDefault="00912E2C" w:rsidP="00912E2C">
      <w:pPr>
        <w:numPr>
          <w:ilvl w:val="0"/>
          <w:numId w:val="19"/>
        </w:numPr>
        <w:suppressAutoHyphens w:val="0"/>
        <w:spacing w:after="160" w:line="259" w:lineRule="auto"/>
        <w:jc w:val="both"/>
        <w:rPr>
          <w:rFonts w:eastAsia="Aptos"/>
          <w:color w:val="000000"/>
          <w:kern w:val="2"/>
          <w:sz w:val="24"/>
          <w:szCs w:val="24"/>
          <w:lang w:eastAsia="en-US"/>
        </w:rPr>
      </w:pPr>
      <w:r w:rsidRPr="00912E2C">
        <w:rPr>
          <w:rFonts w:eastAsia="Aptos"/>
          <w:color w:val="000000"/>
          <w:kern w:val="2"/>
          <w:sz w:val="24"/>
          <w:szCs w:val="24"/>
          <w:lang w:eastAsia="en-US"/>
        </w:rPr>
        <w:t xml:space="preserve">Plano de Amostragem: disponível em: </w:t>
      </w:r>
      <w:bookmarkStart w:id="111" w:name="_Hlk198801115"/>
      <w:r w:rsidRPr="00912E2C">
        <w:rPr>
          <w:rFonts w:eastAsia="Aptos"/>
          <w:color w:val="000000"/>
          <w:kern w:val="2"/>
          <w:sz w:val="24"/>
          <w:szCs w:val="24"/>
          <w:lang w:eastAsia="en-US"/>
        </w:rPr>
        <w:fldChar w:fldCharType="begin">
          <w:ffData>
            <w:name w:val="Texto364"/>
            <w:enabled/>
            <w:calcOnExit w:val="0"/>
            <w:textInput/>
          </w:ffData>
        </w:fldChar>
      </w:r>
      <w:r w:rsidRPr="00912E2C">
        <w:rPr>
          <w:rFonts w:eastAsia="Aptos"/>
          <w:color w:val="000000"/>
          <w:kern w:val="2"/>
          <w:sz w:val="24"/>
          <w:szCs w:val="24"/>
          <w:lang w:eastAsia="en-US"/>
        </w:rPr>
        <w:instrText xml:space="preserve"> FORMTEXT </w:instrText>
      </w:r>
      <w:r w:rsidRPr="00912E2C">
        <w:rPr>
          <w:rFonts w:eastAsia="Aptos"/>
          <w:color w:val="000000"/>
          <w:kern w:val="2"/>
          <w:sz w:val="24"/>
          <w:szCs w:val="24"/>
          <w:lang w:eastAsia="en-US"/>
        </w:rPr>
      </w:r>
      <w:r w:rsidRPr="00912E2C">
        <w:rPr>
          <w:rFonts w:eastAsia="Aptos"/>
          <w:color w:val="000000"/>
          <w:kern w:val="2"/>
          <w:sz w:val="24"/>
          <w:szCs w:val="24"/>
          <w:lang w:eastAsia="en-US"/>
        </w:rPr>
        <w:fldChar w:fldCharType="separate"/>
      </w:r>
      <w:r w:rsidRPr="00912E2C">
        <w:rPr>
          <w:rFonts w:eastAsia="Aptos"/>
          <w:noProof/>
          <w:color w:val="000000"/>
          <w:kern w:val="2"/>
          <w:sz w:val="24"/>
          <w:szCs w:val="24"/>
          <w:lang w:eastAsia="en-US"/>
        </w:rPr>
        <w:t>(município deverá inserir link de disponibilização)</w:t>
      </w:r>
      <w:r w:rsidRPr="00912E2C">
        <w:rPr>
          <w:rFonts w:eastAsia="Aptos"/>
          <w:color w:val="000000"/>
          <w:kern w:val="2"/>
          <w:sz w:val="24"/>
          <w:szCs w:val="24"/>
          <w:lang w:eastAsia="en-US"/>
        </w:rPr>
        <w:fldChar w:fldCharType="end"/>
      </w:r>
    </w:p>
    <w:bookmarkEnd w:id="111"/>
    <w:p w14:paraId="2CFAF754" w14:textId="77777777" w:rsidR="00912E2C" w:rsidRPr="00912E2C" w:rsidRDefault="00912E2C" w:rsidP="00912E2C">
      <w:pPr>
        <w:suppressAutoHyphens w:val="0"/>
        <w:spacing w:after="160" w:line="259" w:lineRule="auto"/>
        <w:jc w:val="both"/>
        <w:rPr>
          <w:rFonts w:eastAsia="Aptos"/>
          <w:color w:val="000000"/>
          <w:kern w:val="2"/>
          <w:sz w:val="24"/>
          <w:szCs w:val="24"/>
          <w:lang w:eastAsia="en-US"/>
        </w:rPr>
      </w:pPr>
    </w:p>
    <w:p w14:paraId="32EF212A" w14:textId="77777777" w:rsidR="00912E2C" w:rsidRPr="00912E2C" w:rsidRDefault="00912E2C" w:rsidP="00912E2C">
      <w:pPr>
        <w:numPr>
          <w:ilvl w:val="0"/>
          <w:numId w:val="19"/>
        </w:numPr>
        <w:suppressAutoHyphens w:val="0"/>
        <w:spacing w:after="160" w:line="259" w:lineRule="auto"/>
        <w:jc w:val="both"/>
        <w:rPr>
          <w:rFonts w:eastAsia="Aptos"/>
          <w:kern w:val="2"/>
          <w:sz w:val="22"/>
          <w:szCs w:val="22"/>
          <w:lang w:eastAsia="en-US"/>
        </w:rPr>
      </w:pPr>
      <w:r w:rsidRPr="00912E2C">
        <w:rPr>
          <w:rFonts w:eastAsia="Aptos"/>
          <w:color w:val="000000"/>
          <w:kern w:val="2"/>
          <w:sz w:val="24"/>
          <w:szCs w:val="24"/>
          <w:lang w:eastAsia="en-US"/>
        </w:rPr>
        <w:t xml:space="preserve">Modelo de placa – disponível em: </w:t>
      </w:r>
      <w:hyperlink r:id="rId40" w:history="1">
        <w:r w:rsidRPr="00912E2C">
          <w:rPr>
            <w:rFonts w:eastAsia="Aptos"/>
            <w:color w:val="0563C1"/>
            <w:kern w:val="2"/>
            <w:sz w:val="22"/>
            <w:szCs w:val="22"/>
            <w:u w:val="single"/>
            <w:lang w:eastAsia="en-US"/>
          </w:rPr>
          <w:t>https://paranainterativo.pr.gov.br/placas</w:t>
        </w:r>
      </w:hyperlink>
    </w:p>
    <w:bookmarkEnd w:id="109"/>
    <w:p w14:paraId="1AD82552" w14:textId="77777777" w:rsidR="00912E2C" w:rsidRPr="00912E2C" w:rsidRDefault="00912E2C" w:rsidP="00912E2C">
      <w:pPr>
        <w:suppressAutoHyphens w:val="0"/>
        <w:spacing w:after="160" w:line="259" w:lineRule="auto"/>
        <w:jc w:val="both"/>
        <w:rPr>
          <w:rFonts w:ascii="Aptos" w:eastAsia="Aptos" w:hAnsi="Aptos"/>
          <w:kern w:val="2"/>
          <w:sz w:val="24"/>
          <w:szCs w:val="24"/>
          <w:lang w:eastAsia="en-US"/>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4B58C" w14:textId="77777777" w:rsidR="00732B44" w:rsidRDefault="00732B44">
      <w:r>
        <w:separator/>
      </w:r>
    </w:p>
  </w:endnote>
  <w:endnote w:type="continuationSeparator" w:id="0">
    <w:p w14:paraId="7AF608F2" w14:textId="77777777" w:rsidR="00732B44" w:rsidRDefault="0073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altName w:val="Times New Roman"/>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Aptos">
    <w:altName w:val="Arial"/>
    <w:charset w:val="00"/>
    <w:family w:val="swiss"/>
    <w:pitch w:val="variable"/>
    <w:sig w:usb0="20000287" w:usb1="00000003" w:usb2="00000000" w:usb3="00000000" w:csb0="0000019F" w:csb1="00000000"/>
  </w:font>
  <w:font w:name="Myriad Pro">
    <w:altName w:val="Segoe UI"/>
    <w:charset w:val="00"/>
    <w:family w:val="auto"/>
    <w:pitch w:val="variable"/>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14972" w14:textId="77777777" w:rsidR="00732B44" w:rsidRDefault="00732B4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732B44" w:rsidRDefault="00732B4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7E5E0" w14:textId="77777777" w:rsidR="00732B44" w:rsidRDefault="00732B44">
    <w:pPr>
      <w:pStyle w:val="Rodap"/>
      <w:framePr w:wrap="around" w:vAnchor="text" w:hAnchor="margin" w:xAlign="right" w:y="1"/>
      <w:ind w:right="360"/>
      <w:rPr>
        <w:rStyle w:val="Nmerodepgina"/>
      </w:rPr>
    </w:pPr>
  </w:p>
  <w:p w14:paraId="4E9A9851" w14:textId="002A6F65" w:rsidR="00732B44" w:rsidRDefault="00732B44">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249F4">
      <w:rPr>
        <w:rStyle w:val="Nmerodepgina"/>
        <w:noProof/>
      </w:rPr>
      <w:t>41</w:t>
    </w:r>
    <w:r>
      <w:rPr>
        <w:rStyle w:val="Nmerodepgina"/>
      </w:rPr>
      <w:fldChar w:fldCharType="end"/>
    </w:r>
  </w:p>
  <w:p w14:paraId="1BD24261" w14:textId="77777777" w:rsidR="00732B44" w:rsidRDefault="00732B44">
    <w:pPr>
      <w:pStyle w:val="Rodap"/>
      <w:framePr w:wrap="around" w:vAnchor="text" w:hAnchor="margin" w:xAlign="right" w:y="1"/>
      <w:ind w:right="360"/>
      <w:jc w:val="right"/>
      <w:rPr>
        <w:rStyle w:val="Nmerodepgina"/>
      </w:rPr>
    </w:pPr>
  </w:p>
  <w:p w14:paraId="6C494CBE" w14:textId="77777777" w:rsidR="00732B44" w:rsidRDefault="00732B44">
    <w:pPr>
      <w:pStyle w:val="Rodap"/>
      <w:framePr w:wrap="around" w:vAnchor="text" w:hAnchor="margin" w:xAlign="right" w:y="1"/>
      <w:ind w:right="360"/>
      <w:rPr>
        <w:rStyle w:val="Nmerodepgina"/>
      </w:rPr>
    </w:pPr>
  </w:p>
  <w:p w14:paraId="5311F621" w14:textId="77777777" w:rsidR="00732B44" w:rsidRDefault="00732B44">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A96A9" w14:textId="77777777" w:rsidR="00732B44" w:rsidRDefault="00732B4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2E29176" w14:textId="77777777" w:rsidR="00732B44" w:rsidRDefault="00732B44">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FACE9" w14:textId="77777777" w:rsidR="00732B44" w:rsidRDefault="00732B44">
      <w:r>
        <w:separator/>
      </w:r>
    </w:p>
  </w:footnote>
  <w:footnote w:type="continuationSeparator" w:id="0">
    <w:p w14:paraId="4D5917B7" w14:textId="77777777" w:rsidR="00732B44" w:rsidRDefault="0073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316BB" w14:textId="77777777" w:rsidR="00732B44" w:rsidRDefault="003249F4">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F8243" w14:textId="77777777" w:rsidR="00732B44" w:rsidRDefault="003249F4">
    <w:pPr>
      <w:pStyle w:val="Cabealho"/>
    </w:pPr>
    <w:r>
      <w:rPr>
        <w:noProof/>
      </w:rPr>
      <w:pict w14:anchorId="1BA5D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53.4pt;height:428.6pt;z-index:-25165875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360CA" w14:textId="77777777" w:rsidR="00732B44" w:rsidRDefault="003249F4">
    <w:pPr>
      <w:pStyle w:val="Cabealho"/>
    </w:pPr>
    <w:r>
      <w:rPr>
        <w:noProof/>
      </w:rPr>
      <w:pict w14:anchorId="4452A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0;margin-top:0;width:453.4pt;height:428.6pt;z-index:-251657728;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9200735"/>
    <w:multiLevelType w:val="hybridMultilevel"/>
    <w:tmpl w:val="166A52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2027416F"/>
    <w:multiLevelType w:val="hybridMultilevel"/>
    <w:tmpl w:val="4B86DB4A"/>
    <w:lvl w:ilvl="0" w:tplc="04160011">
      <w:start w:val="1"/>
      <w:numFmt w:val="decimal"/>
      <w:lvlText w:val="%1)"/>
      <w:lvlJc w:val="left"/>
      <w:pPr>
        <w:tabs>
          <w:tab w:val="num" w:pos="643"/>
        </w:tabs>
        <w:ind w:left="643" w:hanging="360"/>
      </w:pPr>
      <w:rPr>
        <w:rFonts w:hint="default"/>
      </w:rPr>
    </w:lvl>
    <w:lvl w:ilvl="1" w:tplc="64BE6ADC">
      <w:numFmt w:val="bullet"/>
      <w:lvlText w:val="-"/>
      <w:lvlJc w:val="left"/>
      <w:pPr>
        <w:tabs>
          <w:tab w:val="num" w:pos="1363"/>
        </w:tabs>
        <w:ind w:left="1363" w:hanging="360"/>
      </w:pPr>
      <w:rPr>
        <w:rFonts w:ascii="Times New Roman" w:eastAsia="Times New Roman" w:hAnsi="Times New Roman" w:cs="Times New Roman" w:hint="default"/>
      </w:rPr>
    </w:lvl>
    <w:lvl w:ilvl="2" w:tplc="0416001B" w:tentative="1">
      <w:start w:val="1"/>
      <w:numFmt w:val="lowerRoman"/>
      <w:lvlText w:val="%3."/>
      <w:lvlJc w:val="right"/>
      <w:pPr>
        <w:tabs>
          <w:tab w:val="num" w:pos="2083"/>
        </w:tabs>
        <w:ind w:left="2083" w:hanging="180"/>
      </w:pPr>
    </w:lvl>
    <w:lvl w:ilvl="3" w:tplc="0416000F" w:tentative="1">
      <w:start w:val="1"/>
      <w:numFmt w:val="decimal"/>
      <w:lvlText w:val="%4."/>
      <w:lvlJc w:val="left"/>
      <w:pPr>
        <w:tabs>
          <w:tab w:val="num" w:pos="2803"/>
        </w:tabs>
        <w:ind w:left="2803" w:hanging="360"/>
      </w:pPr>
    </w:lvl>
    <w:lvl w:ilvl="4" w:tplc="04160019" w:tentative="1">
      <w:start w:val="1"/>
      <w:numFmt w:val="lowerLetter"/>
      <w:lvlText w:val="%5."/>
      <w:lvlJc w:val="left"/>
      <w:pPr>
        <w:tabs>
          <w:tab w:val="num" w:pos="3523"/>
        </w:tabs>
        <w:ind w:left="3523" w:hanging="360"/>
      </w:pPr>
    </w:lvl>
    <w:lvl w:ilvl="5" w:tplc="0416001B" w:tentative="1">
      <w:start w:val="1"/>
      <w:numFmt w:val="lowerRoman"/>
      <w:lvlText w:val="%6."/>
      <w:lvlJc w:val="right"/>
      <w:pPr>
        <w:tabs>
          <w:tab w:val="num" w:pos="4243"/>
        </w:tabs>
        <w:ind w:left="4243" w:hanging="180"/>
      </w:pPr>
    </w:lvl>
    <w:lvl w:ilvl="6" w:tplc="0416000F" w:tentative="1">
      <w:start w:val="1"/>
      <w:numFmt w:val="decimal"/>
      <w:lvlText w:val="%7."/>
      <w:lvlJc w:val="left"/>
      <w:pPr>
        <w:tabs>
          <w:tab w:val="num" w:pos="4963"/>
        </w:tabs>
        <w:ind w:left="4963" w:hanging="360"/>
      </w:pPr>
    </w:lvl>
    <w:lvl w:ilvl="7" w:tplc="04160019" w:tentative="1">
      <w:start w:val="1"/>
      <w:numFmt w:val="lowerLetter"/>
      <w:lvlText w:val="%8."/>
      <w:lvlJc w:val="left"/>
      <w:pPr>
        <w:tabs>
          <w:tab w:val="num" w:pos="5683"/>
        </w:tabs>
        <w:ind w:left="5683" w:hanging="360"/>
      </w:pPr>
    </w:lvl>
    <w:lvl w:ilvl="8" w:tplc="0416001B" w:tentative="1">
      <w:start w:val="1"/>
      <w:numFmt w:val="lowerRoman"/>
      <w:lvlText w:val="%9."/>
      <w:lvlJc w:val="right"/>
      <w:pPr>
        <w:tabs>
          <w:tab w:val="num" w:pos="6403"/>
        </w:tabs>
        <w:ind w:left="6403" w:hanging="180"/>
      </w:pPr>
    </w:lvl>
  </w:abstractNum>
  <w:abstractNum w:abstractNumId="15"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0A3054"/>
    <w:multiLevelType w:val="hybridMultilevel"/>
    <w:tmpl w:val="9B0497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6"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
  </w:num>
  <w:num w:numId="2">
    <w:abstractNumId w:val="16"/>
  </w:num>
  <w:num w:numId="3">
    <w:abstractNumId w:val="26"/>
  </w:num>
  <w:num w:numId="4">
    <w:abstractNumId w:val="12"/>
  </w:num>
  <w:num w:numId="5">
    <w:abstractNumId w:val="10"/>
  </w:num>
  <w:num w:numId="6">
    <w:abstractNumId w:val="20"/>
  </w:num>
  <w:num w:numId="7">
    <w:abstractNumId w:val="17"/>
  </w:num>
  <w:num w:numId="8">
    <w:abstractNumId w:val="8"/>
  </w:num>
  <w:num w:numId="9">
    <w:abstractNumId w:val="15"/>
  </w:num>
  <w:num w:numId="10">
    <w:abstractNumId w:val="19"/>
  </w:num>
  <w:num w:numId="11">
    <w:abstractNumId w:val="18"/>
  </w:num>
  <w:num w:numId="12">
    <w:abstractNumId w:val="23"/>
  </w:num>
  <w:num w:numId="13">
    <w:abstractNumId w:val="18"/>
    <w:lvlOverride w:ilvl="0">
      <w:startOverride w:val="1"/>
    </w:lvlOverride>
  </w:num>
  <w:num w:numId="14">
    <w:abstractNumId w:val="13"/>
  </w:num>
  <w:num w:numId="15">
    <w:abstractNumId w:val="25"/>
  </w:num>
  <w:num w:numId="16">
    <w:abstractNumId w:val="21"/>
  </w:num>
  <w:num w:numId="17">
    <w:abstractNumId w:val="27"/>
  </w:num>
  <w:num w:numId="18">
    <w:abstractNumId w:val="22"/>
  </w:num>
  <w:num w:numId="19">
    <w:abstractNumId w:val="9"/>
  </w:num>
  <w:num w:numId="20">
    <w:abstractNumId w:val="0"/>
  </w:num>
  <w:num w:numId="21">
    <w:abstractNumId w:val="4"/>
  </w:num>
  <w:num w:numId="22">
    <w:abstractNumId w:val="11"/>
  </w:num>
  <w:num w:numId="23">
    <w:abstractNumId w:val="24"/>
  </w:num>
  <w:num w:numId="2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TrackMoves/>
  <w:documentProtection w:edit="forms" w:enforcement="1" w:cryptProviderType="rsaAES" w:cryptAlgorithmClass="hash" w:cryptAlgorithmType="typeAny" w:cryptAlgorithmSid="14" w:cryptSpinCount="100000" w:hash="/FYtnhhEd3FKS+s4L9tdOD12xIxv48LpWezIZsjw2G9e+7MR8o+uKVSNi7keY1FgSCuZF2U+PHiB1rin/GShcQ==" w:salt="6qvNto+Y8gzM+YMM9ltaHQ=="/>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67CD"/>
    <w:rsid w:val="00000402"/>
    <w:rsid w:val="000018E8"/>
    <w:rsid w:val="00004C84"/>
    <w:rsid w:val="00004ECB"/>
    <w:rsid w:val="00006686"/>
    <w:rsid w:val="00010257"/>
    <w:rsid w:val="00010515"/>
    <w:rsid w:val="00010C1E"/>
    <w:rsid w:val="00011E1F"/>
    <w:rsid w:val="00012B5F"/>
    <w:rsid w:val="00015C4B"/>
    <w:rsid w:val="0001687C"/>
    <w:rsid w:val="00016BA0"/>
    <w:rsid w:val="000202FD"/>
    <w:rsid w:val="00021CE5"/>
    <w:rsid w:val="00023175"/>
    <w:rsid w:val="000238A3"/>
    <w:rsid w:val="000255E2"/>
    <w:rsid w:val="00025B31"/>
    <w:rsid w:val="00025C9E"/>
    <w:rsid w:val="0002604E"/>
    <w:rsid w:val="000272BE"/>
    <w:rsid w:val="00027E45"/>
    <w:rsid w:val="00030702"/>
    <w:rsid w:val="00031563"/>
    <w:rsid w:val="000319FC"/>
    <w:rsid w:val="000324C5"/>
    <w:rsid w:val="000340BA"/>
    <w:rsid w:val="00035174"/>
    <w:rsid w:val="0003754B"/>
    <w:rsid w:val="00040023"/>
    <w:rsid w:val="00042D1B"/>
    <w:rsid w:val="000439C4"/>
    <w:rsid w:val="000459A2"/>
    <w:rsid w:val="00045F0C"/>
    <w:rsid w:val="0005175E"/>
    <w:rsid w:val="00051CE4"/>
    <w:rsid w:val="00052B49"/>
    <w:rsid w:val="00053CB1"/>
    <w:rsid w:val="00053D92"/>
    <w:rsid w:val="0005477A"/>
    <w:rsid w:val="0005511C"/>
    <w:rsid w:val="000556EC"/>
    <w:rsid w:val="00055A22"/>
    <w:rsid w:val="000575F4"/>
    <w:rsid w:val="00060835"/>
    <w:rsid w:val="00062B0C"/>
    <w:rsid w:val="00062DA8"/>
    <w:rsid w:val="00063375"/>
    <w:rsid w:val="00064647"/>
    <w:rsid w:val="00066BEB"/>
    <w:rsid w:val="000704B7"/>
    <w:rsid w:val="00070908"/>
    <w:rsid w:val="00071DFC"/>
    <w:rsid w:val="000743A3"/>
    <w:rsid w:val="000761DD"/>
    <w:rsid w:val="00077768"/>
    <w:rsid w:val="00082395"/>
    <w:rsid w:val="0008297A"/>
    <w:rsid w:val="00087BD0"/>
    <w:rsid w:val="00092138"/>
    <w:rsid w:val="00093E60"/>
    <w:rsid w:val="00094325"/>
    <w:rsid w:val="00094C49"/>
    <w:rsid w:val="00096D98"/>
    <w:rsid w:val="0009789E"/>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BCE"/>
    <w:rsid w:val="000B7C5C"/>
    <w:rsid w:val="000C11E2"/>
    <w:rsid w:val="000C4F3A"/>
    <w:rsid w:val="000C7B6A"/>
    <w:rsid w:val="000D026B"/>
    <w:rsid w:val="000D082B"/>
    <w:rsid w:val="000D268A"/>
    <w:rsid w:val="000D32F1"/>
    <w:rsid w:val="000D6E98"/>
    <w:rsid w:val="000D704E"/>
    <w:rsid w:val="000D7964"/>
    <w:rsid w:val="000D7EC9"/>
    <w:rsid w:val="000E096F"/>
    <w:rsid w:val="000E0E5A"/>
    <w:rsid w:val="000E2EDA"/>
    <w:rsid w:val="000E4DA5"/>
    <w:rsid w:val="000E588C"/>
    <w:rsid w:val="000E7265"/>
    <w:rsid w:val="000F2166"/>
    <w:rsid w:val="000F3A53"/>
    <w:rsid w:val="000F5FEC"/>
    <w:rsid w:val="000F6460"/>
    <w:rsid w:val="000F650B"/>
    <w:rsid w:val="000F6B69"/>
    <w:rsid w:val="000F7E03"/>
    <w:rsid w:val="00100B5B"/>
    <w:rsid w:val="00100E48"/>
    <w:rsid w:val="00101164"/>
    <w:rsid w:val="00101265"/>
    <w:rsid w:val="00102233"/>
    <w:rsid w:val="00105242"/>
    <w:rsid w:val="001067CD"/>
    <w:rsid w:val="0010728A"/>
    <w:rsid w:val="001078B0"/>
    <w:rsid w:val="00107EC4"/>
    <w:rsid w:val="0011258D"/>
    <w:rsid w:val="00112EA3"/>
    <w:rsid w:val="001133CD"/>
    <w:rsid w:val="001137C8"/>
    <w:rsid w:val="00115E91"/>
    <w:rsid w:val="001170CB"/>
    <w:rsid w:val="001205FE"/>
    <w:rsid w:val="00121C63"/>
    <w:rsid w:val="00122B8C"/>
    <w:rsid w:val="001256EB"/>
    <w:rsid w:val="00127140"/>
    <w:rsid w:val="001274AD"/>
    <w:rsid w:val="00130129"/>
    <w:rsid w:val="00131268"/>
    <w:rsid w:val="001329FA"/>
    <w:rsid w:val="001332FB"/>
    <w:rsid w:val="00134322"/>
    <w:rsid w:val="0013453F"/>
    <w:rsid w:val="00137B08"/>
    <w:rsid w:val="0014081C"/>
    <w:rsid w:val="00140AA8"/>
    <w:rsid w:val="00141A62"/>
    <w:rsid w:val="00144EFD"/>
    <w:rsid w:val="00147D57"/>
    <w:rsid w:val="00150211"/>
    <w:rsid w:val="00152127"/>
    <w:rsid w:val="00152495"/>
    <w:rsid w:val="0015790D"/>
    <w:rsid w:val="001603D4"/>
    <w:rsid w:val="00161735"/>
    <w:rsid w:val="001618A7"/>
    <w:rsid w:val="00162542"/>
    <w:rsid w:val="00162E88"/>
    <w:rsid w:val="00163DE3"/>
    <w:rsid w:val="001643D6"/>
    <w:rsid w:val="001647FD"/>
    <w:rsid w:val="00164B9F"/>
    <w:rsid w:val="00166542"/>
    <w:rsid w:val="0016766F"/>
    <w:rsid w:val="00172B31"/>
    <w:rsid w:val="00174C72"/>
    <w:rsid w:val="00175FB3"/>
    <w:rsid w:val="00183AF5"/>
    <w:rsid w:val="0018507B"/>
    <w:rsid w:val="00185531"/>
    <w:rsid w:val="0018623D"/>
    <w:rsid w:val="0018670E"/>
    <w:rsid w:val="001878D5"/>
    <w:rsid w:val="00187C1D"/>
    <w:rsid w:val="00187F73"/>
    <w:rsid w:val="001913CA"/>
    <w:rsid w:val="00192858"/>
    <w:rsid w:val="001939DC"/>
    <w:rsid w:val="00195EE2"/>
    <w:rsid w:val="001976A8"/>
    <w:rsid w:val="001A02C8"/>
    <w:rsid w:val="001A043E"/>
    <w:rsid w:val="001A14B2"/>
    <w:rsid w:val="001A1F0D"/>
    <w:rsid w:val="001A250B"/>
    <w:rsid w:val="001A2C14"/>
    <w:rsid w:val="001A6373"/>
    <w:rsid w:val="001A7931"/>
    <w:rsid w:val="001B157E"/>
    <w:rsid w:val="001B1658"/>
    <w:rsid w:val="001B1DAE"/>
    <w:rsid w:val="001B213F"/>
    <w:rsid w:val="001B2C44"/>
    <w:rsid w:val="001B3094"/>
    <w:rsid w:val="001B6916"/>
    <w:rsid w:val="001B6920"/>
    <w:rsid w:val="001B6EEC"/>
    <w:rsid w:val="001B79F4"/>
    <w:rsid w:val="001C0C2E"/>
    <w:rsid w:val="001C1B3E"/>
    <w:rsid w:val="001C398B"/>
    <w:rsid w:val="001C4BAF"/>
    <w:rsid w:val="001C5EFF"/>
    <w:rsid w:val="001C64CF"/>
    <w:rsid w:val="001C6510"/>
    <w:rsid w:val="001C68E3"/>
    <w:rsid w:val="001C690D"/>
    <w:rsid w:val="001C6B57"/>
    <w:rsid w:val="001C6B73"/>
    <w:rsid w:val="001D6447"/>
    <w:rsid w:val="001D740D"/>
    <w:rsid w:val="001D7E64"/>
    <w:rsid w:val="001E0FE6"/>
    <w:rsid w:val="001E100C"/>
    <w:rsid w:val="001E1950"/>
    <w:rsid w:val="001E275F"/>
    <w:rsid w:val="001E2A3E"/>
    <w:rsid w:val="001E3094"/>
    <w:rsid w:val="001E30EC"/>
    <w:rsid w:val="001E4333"/>
    <w:rsid w:val="001E5053"/>
    <w:rsid w:val="001F3C5E"/>
    <w:rsid w:val="001F466A"/>
    <w:rsid w:val="001F4DB5"/>
    <w:rsid w:val="001F5466"/>
    <w:rsid w:val="001F55E9"/>
    <w:rsid w:val="001F64A5"/>
    <w:rsid w:val="001F70BC"/>
    <w:rsid w:val="001F78BE"/>
    <w:rsid w:val="00203D12"/>
    <w:rsid w:val="00205BD1"/>
    <w:rsid w:val="00205D15"/>
    <w:rsid w:val="00207D03"/>
    <w:rsid w:val="0021045F"/>
    <w:rsid w:val="00214F0B"/>
    <w:rsid w:val="002165AF"/>
    <w:rsid w:val="0021667D"/>
    <w:rsid w:val="0021726E"/>
    <w:rsid w:val="00217440"/>
    <w:rsid w:val="0022017E"/>
    <w:rsid w:val="002202BE"/>
    <w:rsid w:val="00221348"/>
    <w:rsid w:val="00221E64"/>
    <w:rsid w:val="00222B49"/>
    <w:rsid w:val="00224117"/>
    <w:rsid w:val="00225B2D"/>
    <w:rsid w:val="00226982"/>
    <w:rsid w:val="00226D04"/>
    <w:rsid w:val="002272CB"/>
    <w:rsid w:val="00230420"/>
    <w:rsid w:val="00232A2C"/>
    <w:rsid w:val="00232E4A"/>
    <w:rsid w:val="002339CE"/>
    <w:rsid w:val="00235853"/>
    <w:rsid w:val="00236503"/>
    <w:rsid w:val="00236AB1"/>
    <w:rsid w:val="00240FEE"/>
    <w:rsid w:val="00241D77"/>
    <w:rsid w:val="00242B4E"/>
    <w:rsid w:val="00245D1A"/>
    <w:rsid w:val="00246153"/>
    <w:rsid w:val="00251888"/>
    <w:rsid w:val="002522A2"/>
    <w:rsid w:val="00252351"/>
    <w:rsid w:val="00252415"/>
    <w:rsid w:val="002538FF"/>
    <w:rsid w:val="00256007"/>
    <w:rsid w:val="002577FC"/>
    <w:rsid w:val="002606D0"/>
    <w:rsid w:val="00260F38"/>
    <w:rsid w:val="00261F44"/>
    <w:rsid w:val="0026207F"/>
    <w:rsid w:val="002650E0"/>
    <w:rsid w:val="002657FC"/>
    <w:rsid w:val="0026583E"/>
    <w:rsid w:val="0026599E"/>
    <w:rsid w:val="00265FE7"/>
    <w:rsid w:val="002675DF"/>
    <w:rsid w:val="00267B4C"/>
    <w:rsid w:val="00267EA0"/>
    <w:rsid w:val="002710BC"/>
    <w:rsid w:val="00272279"/>
    <w:rsid w:val="0027293B"/>
    <w:rsid w:val="00273517"/>
    <w:rsid w:val="002739BF"/>
    <w:rsid w:val="0027429E"/>
    <w:rsid w:val="00276033"/>
    <w:rsid w:val="00277199"/>
    <w:rsid w:val="00277BC3"/>
    <w:rsid w:val="00281CB6"/>
    <w:rsid w:val="002833E0"/>
    <w:rsid w:val="00284DA6"/>
    <w:rsid w:val="00285D99"/>
    <w:rsid w:val="00287C1A"/>
    <w:rsid w:val="0029015E"/>
    <w:rsid w:val="002903D4"/>
    <w:rsid w:val="00290D92"/>
    <w:rsid w:val="00292F55"/>
    <w:rsid w:val="0029354E"/>
    <w:rsid w:val="002947C1"/>
    <w:rsid w:val="00294A74"/>
    <w:rsid w:val="002964D7"/>
    <w:rsid w:val="00296519"/>
    <w:rsid w:val="002965DE"/>
    <w:rsid w:val="00297A85"/>
    <w:rsid w:val="002A1876"/>
    <w:rsid w:val="002A3874"/>
    <w:rsid w:val="002A55BB"/>
    <w:rsid w:val="002A7770"/>
    <w:rsid w:val="002B0F5B"/>
    <w:rsid w:val="002B1A99"/>
    <w:rsid w:val="002B6483"/>
    <w:rsid w:val="002B71ED"/>
    <w:rsid w:val="002C0168"/>
    <w:rsid w:val="002C04FC"/>
    <w:rsid w:val="002C10B5"/>
    <w:rsid w:val="002C1F44"/>
    <w:rsid w:val="002C29C9"/>
    <w:rsid w:val="002C3FE1"/>
    <w:rsid w:val="002C43FD"/>
    <w:rsid w:val="002C4405"/>
    <w:rsid w:val="002C4E68"/>
    <w:rsid w:val="002C5A57"/>
    <w:rsid w:val="002C65AA"/>
    <w:rsid w:val="002C6FD9"/>
    <w:rsid w:val="002C795F"/>
    <w:rsid w:val="002D2E3E"/>
    <w:rsid w:val="002D5D87"/>
    <w:rsid w:val="002D6654"/>
    <w:rsid w:val="002D7690"/>
    <w:rsid w:val="002D7A21"/>
    <w:rsid w:val="002E2C39"/>
    <w:rsid w:val="002E3509"/>
    <w:rsid w:val="002E4053"/>
    <w:rsid w:val="002E73AE"/>
    <w:rsid w:val="002F012D"/>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3A94"/>
    <w:rsid w:val="003147A4"/>
    <w:rsid w:val="003167FB"/>
    <w:rsid w:val="00316FEF"/>
    <w:rsid w:val="00320A76"/>
    <w:rsid w:val="003216B3"/>
    <w:rsid w:val="00322E8D"/>
    <w:rsid w:val="003249F4"/>
    <w:rsid w:val="00324CDE"/>
    <w:rsid w:val="00324FC3"/>
    <w:rsid w:val="00327204"/>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A3"/>
    <w:rsid w:val="00350D84"/>
    <w:rsid w:val="0035136A"/>
    <w:rsid w:val="0035613F"/>
    <w:rsid w:val="0036342B"/>
    <w:rsid w:val="00365F58"/>
    <w:rsid w:val="0036634C"/>
    <w:rsid w:val="003706B8"/>
    <w:rsid w:val="0037213B"/>
    <w:rsid w:val="00373438"/>
    <w:rsid w:val="00375CAA"/>
    <w:rsid w:val="0038058E"/>
    <w:rsid w:val="003810FF"/>
    <w:rsid w:val="00381C57"/>
    <w:rsid w:val="00382317"/>
    <w:rsid w:val="0038381B"/>
    <w:rsid w:val="00384368"/>
    <w:rsid w:val="00390D7A"/>
    <w:rsid w:val="003911C9"/>
    <w:rsid w:val="00392EB9"/>
    <w:rsid w:val="003937AD"/>
    <w:rsid w:val="00394202"/>
    <w:rsid w:val="00395100"/>
    <w:rsid w:val="0039682A"/>
    <w:rsid w:val="00396F2F"/>
    <w:rsid w:val="003A133E"/>
    <w:rsid w:val="003A16C8"/>
    <w:rsid w:val="003A3C50"/>
    <w:rsid w:val="003A50AC"/>
    <w:rsid w:val="003A52AF"/>
    <w:rsid w:val="003A69CF"/>
    <w:rsid w:val="003A7505"/>
    <w:rsid w:val="003A76E5"/>
    <w:rsid w:val="003B1A4E"/>
    <w:rsid w:val="003B1AD1"/>
    <w:rsid w:val="003B2183"/>
    <w:rsid w:val="003B3188"/>
    <w:rsid w:val="003B386B"/>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5DB9"/>
    <w:rsid w:val="003D77B0"/>
    <w:rsid w:val="003E0BA7"/>
    <w:rsid w:val="003E3153"/>
    <w:rsid w:val="003E3AD8"/>
    <w:rsid w:val="003E6E21"/>
    <w:rsid w:val="003F0E2E"/>
    <w:rsid w:val="003F2B91"/>
    <w:rsid w:val="003F2CF5"/>
    <w:rsid w:val="003F5E83"/>
    <w:rsid w:val="003F6413"/>
    <w:rsid w:val="00401791"/>
    <w:rsid w:val="00402966"/>
    <w:rsid w:val="0040457C"/>
    <w:rsid w:val="00404987"/>
    <w:rsid w:val="00405A2B"/>
    <w:rsid w:val="00407E4C"/>
    <w:rsid w:val="004101CF"/>
    <w:rsid w:val="00413EB1"/>
    <w:rsid w:val="00413F65"/>
    <w:rsid w:val="00414503"/>
    <w:rsid w:val="00414857"/>
    <w:rsid w:val="00416245"/>
    <w:rsid w:val="00420C88"/>
    <w:rsid w:val="00422A07"/>
    <w:rsid w:val="004255B0"/>
    <w:rsid w:val="00425C43"/>
    <w:rsid w:val="00426FBD"/>
    <w:rsid w:val="0043017C"/>
    <w:rsid w:val="0043099C"/>
    <w:rsid w:val="00431A09"/>
    <w:rsid w:val="00433881"/>
    <w:rsid w:val="00436259"/>
    <w:rsid w:val="00436C76"/>
    <w:rsid w:val="00437CBD"/>
    <w:rsid w:val="00440F0B"/>
    <w:rsid w:val="00442805"/>
    <w:rsid w:val="00443CE9"/>
    <w:rsid w:val="0044434E"/>
    <w:rsid w:val="00444AE0"/>
    <w:rsid w:val="00445D5A"/>
    <w:rsid w:val="00445E91"/>
    <w:rsid w:val="00447D88"/>
    <w:rsid w:val="00450B80"/>
    <w:rsid w:val="00451CDB"/>
    <w:rsid w:val="004533C5"/>
    <w:rsid w:val="00454CFD"/>
    <w:rsid w:val="00455637"/>
    <w:rsid w:val="00460799"/>
    <w:rsid w:val="00460BE3"/>
    <w:rsid w:val="004615A2"/>
    <w:rsid w:val="0046364B"/>
    <w:rsid w:val="00464163"/>
    <w:rsid w:val="004645EC"/>
    <w:rsid w:val="004664B9"/>
    <w:rsid w:val="0046681F"/>
    <w:rsid w:val="004719BF"/>
    <w:rsid w:val="00473A05"/>
    <w:rsid w:val="00475676"/>
    <w:rsid w:val="004761D1"/>
    <w:rsid w:val="00476454"/>
    <w:rsid w:val="00476923"/>
    <w:rsid w:val="00476E90"/>
    <w:rsid w:val="004806B9"/>
    <w:rsid w:val="00483B61"/>
    <w:rsid w:val="00484832"/>
    <w:rsid w:val="00484B79"/>
    <w:rsid w:val="004859AA"/>
    <w:rsid w:val="00485F1B"/>
    <w:rsid w:val="004878E4"/>
    <w:rsid w:val="0049159B"/>
    <w:rsid w:val="004929B7"/>
    <w:rsid w:val="00493305"/>
    <w:rsid w:val="00493B61"/>
    <w:rsid w:val="00494494"/>
    <w:rsid w:val="0049755E"/>
    <w:rsid w:val="004A2D6B"/>
    <w:rsid w:val="004A4080"/>
    <w:rsid w:val="004A5EC4"/>
    <w:rsid w:val="004A6879"/>
    <w:rsid w:val="004A7881"/>
    <w:rsid w:val="004B14B5"/>
    <w:rsid w:val="004B2411"/>
    <w:rsid w:val="004B2D2F"/>
    <w:rsid w:val="004B2F0B"/>
    <w:rsid w:val="004B304C"/>
    <w:rsid w:val="004B3879"/>
    <w:rsid w:val="004B38EF"/>
    <w:rsid w:val="004B3B02"/>
    <w:rsid w:val="004B4068"/>
    <w:rsid w:val="004B4FB6"/>
    <w:rsid w:val="004B5EFA"/>
    <w:rsid w:val="004B68FE"/>
    <w:rsid w:val="004B6B91"/>
    <w:rsid w:val="004B70A7"/>
    <w:rsid w:val="004C0C06"/>
    <w:rsid w:val="004C24F0"/>
    <w:rsid w:val="004C27E8"/>
    <w:rsid w:val="004C2F20"/>
    <w:rsid w:val="004C3FB5"/>
    <w:rsid w:val="004C7095"/>
    <w:rsid w:val="004C7CB4"/>
    <w:rsid w:val="004D0683"/>
    <w:rsid w:val="004D0867"/>
    <w:rsid w:val="004D25B8"/>
    <w:rsid w:val="004D5A5C"/>
    <w:rsid w:val="004E2642"/>
    <w:rsid w:val="004E368C"/>
    <w:rsid w:val="004E6848"/>
    <w:rsid w:val="004F0D8A"/>
    <w:rsid w:val="004F1924"/>
    <w:rsid w:val="004F1CB3"/>
    <w:rsid w:val="004F2130"/>
    <w:rsid w:val="004F221F"/>
    <w:rsid w:val="004F44A9"/>
    <w:rsid w:val="004F7200"/>
    <w:rsid w:val="005003D3"/>
    <w:rsid w:val="00502C7A"/>
    <w:rsid w:val="00504D0F"/>
    <w:rsid w:val="00505FC1"/>
    <w:rsid w:val="005117AE"/>
    <w:rsid w:val="0051325F"/>
    <w:rsid w:val="00514862"/>
    <w:rsid w:val="005157C8"/>
    <w:rsid w:val="005158C0"/>
    <w:rsid w:val="00515B34"/>
    <w:rsid w:val="00515CBC"/>
    <w:rsid w:val="00515F41"/>
    <w:rsid w:val="00516011"/>
    <w:rsid w:val="00517187"/>
    <w:rsid w:val="00517489"/>
    <w:rsid w:val="0052234C"/>
    <w:rsid w:val="00522D73"/>
    <w:rsid w:val="00523778"/>
    <w:rsid w:val="00527FDB"/>
    <w:rsid w:val="005319EC"/>
    <w:rsid w:val="005324B1"/>
    <w:rsid w:val="00535C99"/>
    <w:rsid w:val="005361EE"/>
    <w:rsid w:val="0053776F"/>
    <w:rsid w:val="00541F7E"/>
    <w:rsid w:val="005437FA"/>
    <w:rsid w:val="005462B6"/>
    <w:rsid w:val="005468DB"/>
    <w:rsid w:val="0055045D"/>
    <w:rsid w:val="00550E93"/>
    <w:rsid w:val="00553300"/>
    <w:rsid w:val="005541B8"/>
    <w:rsid w:val="00554467"/>
    <w:rsid w:val="00555935"/>
    <w:rsid w:val="00555B65"/>
    <w:rsid w:val="00557504"/>
    <w:rsid w:val="00562D3A"/>
    <w:rsid w:val="00563CDB"/>
    <w:rsid w:val="00563D72"/>
    <w:rsid w:val="0056756F"/>
    <w:rsid w:val="00571267"/>
    <w:rsid w:val="00573D3D"/>
    <w:rsid w:val="005740D0"/>
    <w:rsid w:val="005747B0"/>
    <w:rsid w:val="00576786"/>
    <w:rsid w:val="005804EE"/>
    <w:rsid w:val="00580AB0"/>
    <w:rsid w:val="00582199"/>
    <w:rsid w:val="00582BC4"/>
    <w:rsid w:val="0058323A"/>
    <w:rsid w:val="00584B75"/>
    <w:rsid w:val="00584E41"/>
    <w:rsid w:val="00587E2B"/>
    <w:rsid w:val="00591159"/>
    <w:rsid w:val="00591A28"/>
    <w:rsid w:val="00592102"/>
    <w:rsid w:val="00592B9F"/>
    <w:rsid w:val="00594142"/>
    <w:rsid w:val="00594748"/>
    <w:rsid w:val="0059691B"/>
    <w:rsid w:val="005A096F"/>
    <w:rsid w:val="005A0A7D"/>
    <w:rsid w:val="005A2F24"/>
    <w:rsid w:val="005A3534"/>
    <w:rsid w:val="005A3783"/>
    <w:rsid w:val="005A54CC"/>
    <w:rsid w:val="005A5622"/>
    <w:rsid w:val="005A6B2D"/>
    <w:rsid w:val="005A7CB7"/>
    <w:rsid w:val="005B198A"/>
    <w:rsid w:val="005B3E7B"/>
    <w:rsid w:val="005B3F5C"/>
    <w:rsid w:val="005B43F8"/>
    <w:rsid w:val="005B5024"/>
    <w:rsid w:val="005B66FE"/>
    <w:rsid w:val="005C00DB"/>
    <w:rsid w:val="005C34A3"/>
    <w:rsid w:val="005C359B"/>
    <w:rsid w:val="005C42C2"/>
    <w:rsid w:val="005C532F"/>
    <w:rsid w:val="005C5DF6"/>
    <w:rsid w:val="005C6266"/>
    <w:rsid w:val="005C632A"/>
    <w:rsid w:val="005D0BC5"/>
    <w:rsid w:val="005D1B1E"/>
    <w:rsid w:val="005D2004"/>
    <w:rsid w:val="005D2741"/>
    <w:rsid w:val="005D29DF"/>
    <w:rsid w:val="005D35DE"/>
    <w:rsid w:val="005D3890"/>
    <w:rsid w:val="005D68C1"/>
    <w:rsid w:val="005D6EDC"/>
    <w:rsid w:val="005D7AE2"/>
    <w:rsid w:val="005E1345"/>
    <w:rsid w:val="005E1A27"/>
    <w:rsid w:val="005E1F94"/>
    <w:rsid w:val="005E348D"/>
    <w:rsid w:val="005E619D"/>
    <w:rsid w:val="005E7040"/>
    <w:rsid w:val="005F047E"/>
    <w:rsid w:val="005F2158"/>
    <w:rsid w:val="005F2C48"/>
    <w:rsid w:val="005F4D81"/>
    <w:rsid w:val="005F64A8"/>
    <w:rsid w:val="005F68CD"/>
    <w:rsid w:val="00600D4C"/>
    <w:rsid w:val="00602D44"/>
    <w:rsid w:val="00603D5F"/>
    <w:rsid w:val="0060491A"/>
    <w:rsid w:val="0060507A"/>
    <w:rsid w:val="00605D5B"/>
    <w:rsid w:val="00606A71"/>
    <w:rsid w:val="00610098"/>
    <w:rsid w:val="006110C2"/>
    <w:rsid w:val="006113BE"/>
    <w:rsid w:val="00611B0E"/>
    <w:rsid w:val="00611D38"/>
    <w:rsid w:val="00612530"/>
    <w:rsid w:val="00612AB2"/>
    <w:rsid w:val="00612EFF"/>
    <w:rsid w:val="006146EF"/>
    <w:rsid w:val="00614E2C"/>
    <w:rsid w:val="00615A83"/>
    <w:rsid w:val="00616A72"/>
    <w:rsid w:val="006208B8"/>
    <w:rsid w:val="00620C28"/>
    <w:rsid w:val="006217A9"/>
    <w:rsid w:val="006221AE"/>
    <w:rsid w:val="00622863"/>
    <w:rsid w:val="00623E0B"/>
    <w:rsid w:val="006246B5"/>
    <w:rsid w:val="006247D5"/>
    <w:rsid w:val="006264DC"/>
    <w:rsid w:val="00627CAC"/>
    <w:rsid w:val="00627D38"/>
    <w:rsid w:val="006308A9"/>
    <w:rsid w:val="0063267B"/>
    <w:rsid w:val="0063341C"/>
    <w:rsid w:val="00633D7F"/>
    <w:rsid w:val="00635961"/>
    <w:rsid w:val="00636B12"/>
    <w:rsid w:val="00636EE2"/>
    <w:rsid w:val="00640369"/>
    <w:rsid w:val="00641BD4"/>
    <w:rsid w:val="0064264D"/>
    <w:rsid w:val="00642E85"/>
    <w:rsid w:val="00643D31"/>
    <w:rsid w:val="00646D5C"/>
    <w:rsid w:val="00647297"/>
    <w:rsid w:val="006523CE"/>
    <w:rsid w:val="0065409F"/>
    <w:rsid w:val="006551F5"/>
    <w:rsid w:val="006607B6"/>
    <w:rsid w:val="00660BFD"/>
    <w:rsid w:val="00660E9B"/>
    <w:rsid w:val="00661F17"/>
    <w:rsid w:val="006632EA"/>
    <w:rsid w:val="00663F7F"/>
    <w:rsid w:val="0066498F"/>
    <w:rsid w:val="006650CF"/>
    <w:rsid w:val="00666438"/>
    <w:rsid w:val="00666E8E"/>
    <w:rsid w:val="00667D4C"/>
    <w:rsid w:val="006706BC"/>
    <w:rsid w:val="00670BAB"/>
    <w:rsid w:val="00670EB5"/>
    <w:rsid w:val="0067262C"/>
    <w:rsid w:val="00673D20"/>
    <w:rsid w:val="0067403D"/>
    <w:rsid w:val="00675C56"/>
    <w:rsid w:val="006775C7"/>
    <w:rsid w:val="00677AB5"/>
    <w:rsid w:val="006810E5"/>
    <w:rsid w:val="00681AC5"/>
    <w:rsid w:val="00682BB0"/>
    <w:rsid w:val="00683F9B"/>
    <w:rsid w:val="0068599A"/>
    <w:rsid w:val="00685B28"/>
    <w:rsid w:val="00685E29"/>
    <w:rsid w:val="006908F4"/>
    <w:rsid w:val="006918BC"/>
    <w:rsid w:val="00694465"/>
    <w:rsid w:val="00696845"/>
    <w:rsid w:val="006A091D"/>
    <w:rsid w:val="006A0C0C"/>
    <w:rsid w:val="006A13F0"/>
    <w:rsid w:val="006A250A"/>
    <w:rsid w:val="006A30D5"/>
    <w:rsid w:val="006A4851"/>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4A03"/>
    <w:rsid w:val="006C67AB"/>
    <w:rsid w:val="006D2D06"/>
    <w:rsid w:val="006D470E"/>
    <w:rsid w:val="006D651F"/>
    <w:rsid w:val="006D67E1"/>
    <w:rsid w:val="006E26A5"/>
    <w:rsid w:val="006E3D1A"/>
    <w:rsid w:val="006F218B"/>
    <w:rsid w:val="006F2798"/>
    <w:rsid w:val="006F2990"/>
    <w:rsid w:val="006F2AD1"/>
    <w:rsid w:val="006F2B20"/>
    <w:rsid w:val="006F2EFC"/>
    <w:rsid w:val="006F4B73"/>
    <w:rsid w:val="0070153B"/>
    <w:rsid w:val="00702CFD"/>
    <w:rsid w:val="00703115"/>
    <w:rsid w:val="007036C7"/>
    <w:rsid w:val="00703B0C"/>
    <w:rsid w:val="007040E5"/>
    <w:rsid w:val="0070474D"/>
    <w:rsid w:val="00704F78"/>
    <w:rsid w:val="00705205"/>
    <w:rsid w:val="007055D7"/>
    <w:rsid w:val="00706EDC"/>
    <w:rsid w:val="00711054"/>
    <w:rsid w:val="00713010"/>
    <w:rsid w:val="007143A4"/>
    <w:rsid w:val="0071461B"/>
    <w:rsid w:val="00714638"/>
    <w:rsid w:val="00714D5A"/>
    <w:rsid w:val="0071741C"/>
    <w:rsid w:val="0072079D"/>
    <w:rsid w:val="00720A77"/>
    <w:rsid w:val="00720B19"/>
    <w:rsid w:val="007215B9"/>
    <w:rsid w:val="007230B7"/>
    <w:rsid w:val="00723662"/>
    <w:rsid w:val="0072477A"/>
    <w:rsid w:val="007254C3"/>
    <w:rsid w:val="00725FC3"/>
    <w:rsid w:val="007279DD"/>
    <w:rsid w:val="00727DA6"/>
    <w:rsid w:val="007311FE"/>
    <w:rsid w:val="007312F3"/>
    <w:rsid w:val="00732B44"/>
    <w:rsid w:val="00734045"/>
    <w:rsid w:val="007369D7"/>
    <w:rsid w:val="007403C3"/>
    <w:rsid w:val="00740AF7"/>
    <w:rsid w:val="00740D4C"/>
    <w:rsid w:val="00743EE8"/>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54A"/>
    <w:rsid w:val="0077372B"/>
    <w:rsid w:val="00774F5F"/>
    <w:rsid w:val="00775FC4"/>
    <w:rsid w:val="00777297"/>
    <w:rsid w:val="0077749C"/>
    <w:rsid w:val="00777695"/>
    <w:rsid w:val="0078171F"/>
    <w:rsid w:val="00782045"/>
    <w:rsid w:val="00782747"/>
    <w:rsid w:val="0078575B"/>
    <w:rsid w:val="00785CE0"/>
    <w:rsid w:val="00785DBC"/>
    <w:rsid w:val="0078683C"/>
    <w:rsid w:val="00786C69"/>
    <w:rsid w:val="007873E5"/>
    <w:rsid w:val="00787689"/>
    <w:rsid w:val="0078777C"/>
    <w:rsid w:val="007903B5"/>
    <w:rsid w:val="0079202B"/>
    <w:rsid w:val="00792F52"/>
    <w:rsid w:val="00793DDF"/>
    <w:rsid w:val="00794A2D"/>
    <w:rsid w:val="007A0A1D"/>
    <w:rsid w:val="007A5AE4"/>
    <w:rsid w:val="007A6CEC"/>
    <w:rsid w:val="007B1079"/>
    <w:rsid w:val="007B27D8"/>
    <w:rsid w:val="007B57E3"/>
    <w:rsid w:val="007B6271"/>
    <w:rsid w:val="007B6552"/>
    <w:rsid w:val="007B70DA"/>
    <w:rsid w:val="007B72BB"/>
    <w:rsid w:val="007B76C8"/>
    <w:rsid w:val="007C069D"/>
    <w:rsid w:val="007C201F"/>
    <w:rsid w:val="007C28F5"/>
    <w:rsid w:val="007C3274"/>
    <w:rsid w:val="007C374E"/>
    <w:rsid w:val="007C6FC5"/>
    <w:rsid w:val="007C7A6A"/>
    <w:rsid w:val="007D4927"/>
    <w:rsid w:val="007E28AC"/>
    <w:rsid w:val="007E5A09"/>
    <w:rsid w:val="007E68A9"/>
    <w:rsid w:val="007E7A38"/>
    <w:rsid w:val="007F1C17"/>
    <w:rsid w:val="007F2307"/>
    <w:rsid w:val="007F28E4"/>
    <w:rsid w:val="007F39AF"/>
    <w:rsid w:val="007F579C"/>
    <w:rsid w:val="007F5AEA"/>
    <w:rsid w:val="007F5DEF"/>
    <w:rsid w:val="008006CA"/>
    <w:rsid w:val="008041BD"/>
    <w:rsid w:val="00805393"/>
    <w:rsid w:val="00805759"/>
    <w:rsid w:val="0080648A"/>
    <w:rsid w:val="0080692C"/>
    <w:rsid w:val="00807F6A"/>
    <w:rsid w:val="00810C54"/>
    <w:rsid w:val="008111C0"/>
    <w:rsid w:val="0081547D"/>
    <w:rsid w:val="00820D45"/>
    <w:rsid w:val="00820DB3"/>
    <w:rsid w:val="0082159C"/>
    <w:rsid w:val="00821DED"/>
    <w:rsid w:val="008249F6"/>
    <w:rsid w:val="00825C7D"/>
    <w:rsid w:val="008264F7"/>
    <w:rsid w:val="00827301"/>
    <w:rsid w:val="00827A3F"/>
    <w:rsid w:val="00830EB6"/>
    <w:rsid w:val="0083306B"/>
    <w:rsid w:val="00833764"/>
    <w:rsid w:val="00840C2E"/>
    <w:rsid w:val="00840D3E"/>
    <w:rsid w:val="008420E8"/>
    <w:rsid w:val="0084388C"/>
    <w:rsid w:val="00845733"/>
    <w:rsid w:val="00845C48"/>
    <w:rsid w:val="008509B7"/>
    <w:rsid w:val="00850E51"/>
    <w:rsid w:val="00852374"/>
    <w:rsid w:val="0085403D"/>
    <w:rsid w:val="008561FB"/>
    <w:rsid w:val="0085654A"/>
    <w:rsid w:val="00857FD3"/>
    <w:rsid w:val="00861938"/>
    <w:rsid w:val="0086272A"/>
    <w:rsid w:val="00862BEE"/>
    <w:rsid w:val="00864F0A"/>
    <w:rsid w:val="008665AB"/>
    <w:rsid w:val="00867107"/>
    <w:rsid w:val="0087193B"/>
    <w:rsid w:val="008720A2"/>
    <w:rsid w:val="00874643"/>
    <w:rsid w:val="00880366"/>
    <w:rsid w:val="00882799"/>
    <w:rsid w:val="0088338F"/>
    <w:rsid w:val="00883C53"/>
    <w:rsid w:val="00884239"/>
    <w:rsid w:val="00886FA2"/>
    <w:rsid w:val="0088715B"/>
    <w:rsid w:val="00891C5B"/>
    <w:rsid w:val="00892EAF"/>
    <w:rsid w:val="00893290"/>
    <w:rsid w:val="00893A08"/>
    <w:rsid w:val="00894444"/>
    <w:rsid w:val="00897808"/>
    <w:rsid w:val="00897A10"/>
    <w:rsid w:val="008A0CCB"/>
    <w:rsid w:val="008A3A65"/>
    <w:rsid w:val="008A4C7D"/>
    <w:rsid w:val="008A4E45"/>
    <w:rsid w:val="008A57E6"/>
    <w:rsid w:val="008A6114"/>
    <w:rsid w:val="008A65AB"/>
    <w:rsid w:val="008A6FEF"/>
    <w:rsid w:val="008B33FA"/>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37AC"/>
    <w:rsid w:val="008E5510"/>
    <w:rsid w:val="008E68B5"/>
    <w:rsid w:val="008E6B68"/>
    <w:rsid w:val="008E6FFB"/>
    <w:rsid w:val="008F09F8"/>
    <w:rsid w:val="008F1F43"/>
    <w:rsid w:val="008F4D85"/>
    <w:rsid w:val="008F4EDC"/>
    <w:rsid w:val="008F74AE"/>
    <w:rsid w:val="009008FC"/>
    <w:rsid w:val="0090167C"/>
    <w:rsid w:val="0090179D"/>
    <w:rsid w:val="00902B77"/>
    <w:rsid w:val="00903764"/>
    <w:rsid w:val="00904430"/>
    <w:rsid w:val="009067AC"/>
    <w:rsid w:val="00907EB6"/>
    <w:rsid w:val="00907F6F"/>
    <w:rsid w:val="009123B5"/>
    <w:rsid w:val="00912E2C"/>
    <w:rsid w:val="00913BBA"/>
    <w:rsid w:val="00914F3E"/>
    <w:rsid w:val="00915397"/>
    <w:rsid w:val="0091539A"/>
    <w:rsid w:val="00915952"/>
    <w:rsid w:val="009208CC"/>
    <w:rsid w:val="00923169"/>
    <w:rsid w:val="00926AEA"/>
    <w:rsid w:val="009272D9"/>
    <w:rsid w:val="00931048"/>
    <w:rsid w:val="00931C93"/>
    <w:rsid w:val="009326B2"/>
    <w:rsid w:val="009343CA"/>
    <w:rsid w:val="009364D4"/>
    <w:rsid w:val="00936DC6"/>
    <w:rsid w:val="009370DB"/>
    <w:rsid w:val="009375C5"/>
    <w:rsid w:val="0094001B"/>
    <w:rsid w:val="00940A75"/>
    <w:rsid w:val="00940E11"/>
    <w:rsid w:val="00941E43"/>
    <w:rsid w:val="00941E70"/>
    <w:rsid w:val="00943124"/>
    <w:rsid w:val="00943759"/>
    <w:rsid w:val="0094430E"/>
    <w:rsid w:val="00945469"/>
    <w:rsid w:val="00945622"/>
    <w:rsid w:val="009457DE"/>
    <w:rsid w:val="00945FFE"/>
    <w:rsid w:val="0094662C"/>
    <w:rsid w:val="00946656"/>
    <w:rsid w:val="009469D1"/>
    <w:rsid w:val="00946CD6"/>
    <w:rsid w:val="00946E17"/>
    <w:rsid w:val="00947721"/>
    <w:rsid w:val="00947EC0"/>
    <w:rsid w:val="0095006A"/>
    <w:rsid w:val="00951155"/>
    <w:rsid w:val="00951C64"/>
    <w:rsid w:val="0095278D"/>
    <w:rsid w:val="00953242"/>
    <w:rsid w:val="00954841"/>
    <w:rsid w:val="00955435"/>
    <w:rsid w:val="00957012"/>
    <w:rsid w:val="0096157C"/>
    <w:rsid w:val="00962415"/>
    <w:rsid w:val="00962771"/>
    <w:rsid w:val="009649F0"/>
    <w:rsid w:val="009652B8"/>
    <w:rsid w:val="009660C7"/>
    <w:rsid w:val="009676BD"/>
    <w:rsid w:val="00967897"/>
    <w:rsid w:val="00972DF1"/>
    <w:rsid w:val="00974DEE"/>
    <w:rsid w:val="009760B0"/>
    <w:rsid w:val="00976399"/>
    <w:rsid w:val="00977377"/>
    <w:rsid w:val="00977DE4"/>
    <w:rsid w:val="00982A55"/>
    <w:rsid w:val="00984133"/>
    <w:rsid w:val="009841AF"/>
    <w:rsid w:val="009844B7"/>
    <w:rsid w:val="00984933"/>
    <w:rsid w:val="009851DB"/>
    <w:rsid w:val="00991B86"/>
    <w:rsid w:val="00991C8D"/>
    <w:rsid w:val="00992478"/>
    <w:rsid w:val="009924BE"/>
    <w:rsid w:val="00993222"/>
    <w:rsid w:val="00993A1A"/>
    <w:rsid w:val="0099458D"/>
    <w:rsid w:val="009961BE"/>
    <w:rsid w:val="00996C17"/>
    <w:rsid w:val="009A16BA"/>
    <w:rsid w:val="009A34B6"/>
    <w:rsid w:val="009A4216"/>
    <w:rsid w:val="009A4FEA"/>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2C8F"/>
    <w:rsid w:val="009E48E3"/>
    <w:rsid w:val="009E5AC2"/>
    <w:rsid w:val="009E5FB0"/>
    <w:rsid w:val="009E6CDF"/>
    <w:rsid w:val="009E7BC8"/>
    <w:rsid w:val="009F034F"/>
    <w:rsid w:val="009F05F0"/>
    <w:rsid w:val="009F2B58"/>
    <w:rsid w:val="009F2D54"/>
    <w:rsid w:val="009F4E04"/>
    <w:rsid w:val="009F50F4"/>
    <w:rsid w:val="009F727B"/>
    <w:rsid w:val="009F7564"/>
    <w:rsid w:val="009F7C41"/>
    <w:rsid w:val="00A03226"/>
    <w:rsid w:val="00A035F5"/>
    <w:rsid w:val="00A06DC3"/>
    <w:rsid w:val="00A110CE"/>
    <w:rsid w:val="00A13216"/>
    <w:rsid w:val="00A1341E"/>
    <w:rsid w:val="00A15F5E"/>
    <w:rsid w:val="00A17B85"/>
    <w:rsid w:val="00A214DF"/>
    <w:rsid w:val="00A226BC"/>
    <w:rsid w:val="00A228E7"/>
    <w:rsid w:val="00A2364C"/>
    <w:rsid w:val="00A238FE"/>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40BD"/>
    <w:rsid w:val="00A446EF"/>
    <w:rsid w:val="00A44774"/>
    <w:rsid w:val="00A4524E"/>
    <w:rsid w:val="00A45DAE"/>
    <w:rsid w:val="00A50F17"/>
    <w:rsid w:val="00A52D05"/>
    <w:rsid w:val="00A54A53"/>
    <w:rsid w:val="00A5585A"/>
    <w:rsid w:val="00A55B18"/>
    <w:rsid w:val="00A5693A"/>
    <w:rsid w:val="00A57048"/>
    <w:rsid w:val="00A61B3A"/>
    <w:rsid w:val="00A62F32"/>
    <w:rsid w:val="00A64E40"/>
    <w:rsid w:val="00A664FE"/>
    <w:rsid w:val="00A67FC7"/>
    <w:rsid w:val="00A70ACE"/>
    <w:rsid w:val="00A7162A"/>
    <w:rsid w:val="00A73979"/>
    <w:rsid w:val="00A742BC"/>
    <w:rsid w:val="00A746BC"/>
    <w:rsid w:val="00A74EEF"/>
    <w:rsid w:val="00A76B58"/>
    <w:rsid w:val="00A77065"/>
    <w:rsid w:val="00A80C94"/>
    <w:rsid w:val="00A82FF9"/>
    <w:rsid w:val="00A8448F"/>
    <w:rsid w:val="00A84DA1"/>
    <w:rsid w:val="00A85073"/>
    <w:rsid w:val="00A85569"/>
    <w:rsid w:val="00A86374"/>
    <w:rsid w:val="00A92466"/>
    <w:rsid w:val="00A9305A"/>
    <w:rsid w:val="00A930D8"/>
    <w:rsid w:val="00A9540B"/>
    <w:rsid w:val="00A96DD3"/>
    <w:rsid w:val="00AA051E"/>
    <w:rsid w:val="00AA1AAC"/>
    <w:rsid w:val="00AA2737"/>
    <w:rsid w:val="00AA6DF7"/>
    <w:rsid w:val="00AA7071"/>
    <w:rsid w:val="00AA7FB9"/>
    <w:rsid w:val="00AB0884"/>
    <w:rsid w:val="00AB1B15"/>
    <w:rsid w:val="00AB449E"/>
    <w:rsid w:val="00AB7B2F"/>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6777"/>
    <w:rsid w:val="00B00BFE"/>
    <w:rsid w:val="00B0108B"/>
    <w:rsid w:val="00B01804"/>
    <w:rsid w:val="00B02E57"/>
    <w:rsid w:val="00B039D5"/>
    <w:rsid w:val="00B03E50"/>
    <w:rsid w:val="00B0411A"/>
    <w:rsid w:val="00B06100"/>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5A8"/>
    <w:rsid w:val="00B40001"/>
    <w:rsid w:val="00B40162"/>
    <w:rsid w:val="00B41F83"/>
    <w:rsid w:val="00B43213"/>
    <w:rsid w:val="00B4599E"/>
    <w:rsid w:val="00B45F8F"/>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767"/>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5BB"/>
    <w:rsid w:val="00B94A02"/>
    <w:rsid w:val="00BA04C6"/>
    <w:rsid w:val="00BA3A16"/>
    <w:rsid w:val="00BA6366"/>
    <w:rsid w:val="00BB1231"/>
    <w:rsid w:val="00BB1A17"/>
    <w:rsid w:val="00BB2387"/>
    <w:rsid w:val="00BB2708"/>
    <w:rsid w:val="00BB29A2"/>
    <w:rsid w:val="00BB3A87"/>
    <w:rsid w:val="00BB4794"/>
    <w:rsid w:val="00BB4B89"/>
    <w:rsid w:val="00BB745D"/>
    <w:rsid w:val="00BC0FB1"/>
    <w:rsid w:val="00BC1787"/>
    <w:rsid w:val="00BC252B"/>
    <w:rsid w:val="00BC29D3"/>
    <w:rsid w:val="00BC4B56"/>
    <w:rsid w:val="00BC529C"/>
    <w:rsid w:val="00BC5854"/>
    <w:rsid w:val="00BC6AEE"/>
    <w:rsid w:val="00BC6D0A"/>
    <w:rsid w:val="00BC726C"/>
    <w:rsid w:val="00BD0CA1"/>
    <w:rsid w:val="00BD5AEE"/>
    <w:rsid w:val="00BD6F7B"/>
    <w:rsid w:val="00BD724C"/>
    <w:rsid w:val="00BD73B6"/>
    <w:rsid w:val="00BD7B57"/>
    <w:rsid w:val="00BE083C"/>
    <w:rsid w:val="00BE0FAC"/>
    <w:rsid w:val="00BE3BB0"/>
    <w:rsid w:val="00BE438B"/>
    <w:rsid w:val="00BE601D"/>
    <w:rsid w:val="00BE61DE"/>
    <w:rsid w:val="00BE6D96"/>
    <w:rsid w:val="00BF466E"/>
    <w:rsid w:val="00BF5D37"/>
    <w:rsid w:val="00BF6879"/>
    <w:rsid w:val="00BF6F35"/>
    <w:rsid w:val="00C01435"/>
    <w:rsid w:val="00C06DD1"/>
    <w:rsid w:val="00C10B64"/>
    <w:rsid w:val="00C14D1D"/>
    <w:rsid w:val="00C161B7"/>
    <w:rsid w:val="00C17CCE"/>
    <w:rsid w:val="00C211B0"/>
    <w:rsid w:val="00C2181A"/>
    <w:rsid w:val="00C21A32"/>
    <w:rsid w:val="00C226F1"/>
    <w:rsid w:val="00C23109"/>
    <w:rsid w:val="00C24291"/>
    <w:rsid w:val="00C242BD"/>
    <w:rsid w:val="00C26503"/>
    <w:rsid w:val="00C3130E"/>
    <w:rsid w:val="00C3469F"/>
    <w:rsid w:val="00C34763"/>
    <w:rsid w:val="00C37442"/>
    <w:rsid w:val="00C37740"/>
    <w:rsid w:val="00C40BB0"/>
    <w:rsid w:val="00C44E26"/>
    <w:rsid w:val="00C457FA"/>
    <w:rsid w:val="00C46433"/>
    <w:rsid w:val="00C47652"/>
    <w:rsid w:val="00C47E1B"/>
    <w:rsid w:val="00C50EB1"/>
    <w:rsid w:val="00C519F2"/>
    <w:rsid w:val="00C52162"/>
    <w:rsid w:val="00C52974"/>
    <w:rsid w:val="00C52BC0"/>
    <w:rsid w:val="00C53EFA"/>
    <w:rsid w:val="00C54F38"/>
    <w:rsid w:val="00C5659F"/>
    <w:rsid w:val="00C5691E"/>
    <w:rsid w:val="00C56E00"/>
    <w:rsid w:val="00C56ECA"/>
    <w:rsid w:val="00C573FE"/>
    <w:rsid w:val="00C57D85"/>
    <w:rsid w:val="00C6026E"/>
    <w:rsid w:val="00C610A9"/>
    <w:rsid w:val="00C62344"/>
    <w:rsid w:val="00C63444"/>
    <w:rsid w:val="00C64265"/>
    <w:rsid w:val="00C6486E"/>
    <w:rsid w:val="00C65417"/>
    <w:rsid w:val="00C65EB8"/>
    <w:rsid w:val="00C669BE"/>
    <w:rsid w:val="00C67E41"/>
    <w:rsid w:val="00C7162F"/>
    <w:rsid w:val="00C76272"/>
    <w:rsid w:val="00C77A79"/>
    <w:rsid w:val="00C8194A"/>
    <w:rsid w:val="00C83568"/>
    <w:rsid w:val="00C837DC"/>
    <w:rsid w:val="00C83A1B"/>
    <w:rsid w:val="00C8558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240C"/>
    <w:rsid w:val="00CB250A"/>
    <w:rsid w:val="00CB4403"/>
    <w:rsid w:val="00CB5A17"/>
    <w:rsid w:val="00CB5CD3"/>
    <w:rsid w:val="00CB7939"/>
    <w:rsid w:val="00CC07CC"/>
    <w:rsid w:val="00CC1AF8"/>
    <w:rsid w:val="00CC29C2"/>
    <w:rsid w:val="00CC323B"/>
    <w:rsid w:val="00CC5490"/>
    <w:rsid w:val="00CC5F0F"/>
    <w:rsid w:val="00CC72CD"/>
    <w:rsid w:val="00CD00F3"/>
    <w:rsid w:val="00CD1367"/>
    <w:rsid w:val="00CD2104"/>
    <w:rsid w:val="00CD3A29"/>
    <w:rsid w:val="00CD4262"/>
    <w:rsid w:val="00CD47A0"/>
    <w:rsid w:val="00CD47DC"/>
    <w:rsid w:val="00CD5068"/>
    <w:rsid w:val="00CD750C"/>
    <w:rsid w:val="00CE09D5"/>
    <w:rsid w:val="00CE3EFB"/>
    <w:rsid w:val="00CE5B44"/>
    <w:rsid w:val="00CE5D0C"/>
    <w:rsid w:val="00CE7195"/>
    <w:rsid w:val="00CF042D"/>
    <w:rsid w:val="00CF30E7"/>
    <w:rsid w:val="00CF3E27"/>
    <w:rsid w:val="00CF43E0"/>
    <w:rsid w:val="00CF5A80"/>
    <w:rsid w:val="00CF74C1"/>
    <w:rsid w:val="00CF7A7E"/>
    <w:rsid w:val="00D011CF"/>
    <w:rsid w:val="00D032BD"/>
    <w:rsid w:val="00D047FA"/>
    <w:rsid w:val="00D05CF0"/>
    <w:rsid w:val="00D1374B"/>
    <w:rsid w:val="00D144FB"/>
    <w:rsid w:val="00D146CD"/>
    <w:rsid w:val="00D15AB4"/>
    <w:rsid w:val="00D15B30"/>
    <w:rsid w:val="00D15EDD"/>
    <w:rsid w:val="00D173A7"/>
    <w:rsid w:val="00D20C49"/>
    <w:rsid w:val="00D26602"/>
    <w:rsid w:val="00D26B6E"/>
    <w:rsid w:val="00D27BED"/>
    <w:rsid w:val="00D31ACD"/>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24DC"/>
    <w:rsid w:val="00D62EE9"/>
    <w:rsid w:val="00D631CA"/>
    <w:rsid w:val="00D6323F"/>
    <w:rsid w:val="00D632D4"/>
    <w:rsid w:val="00D63F13"/>
    <w:rsid w:val="00D65106"/>
    <w:rsid w:val="00D7110B"/>
    <w:rsid w:val="00D7116E"/>
    <w:rsid w:val="00D717FA"/>
    <w:rsid w:val="00D718EA"/>
    <w:rsid w:val="00D72282"/>
    <w:rsid w:val="00D724E6"/>
    <w:rsid w:val="00D72F03"/>
    <w:rsid w:val="00D74A04"/>
    <w:rsid w:val="00D74EB6"/>
    <w:rsid w:val="00D75E9A"/>
    <w:rsid w:val="00D777EA"/>
    <w:rsid w:val="00D80CD4"/>
    <w:rsid w:val="00D8302C"/>
    <w:rsid w:val="00D83089"/>
    <w:rsid w:val="00D84504"/>
    <w:rsid w:val="00D8605A"/>
    <w:rsid w:val="00D86F03"/>
    <w:rsid w:val="00D87088"/>
    <w:rsid w:val="00D9076E"/>
    <w:rsid w:val="00D90A4D"/>
    <w:rsid w:val="00D92552"/>
    <w:rsid w:val="00D93ABE"/>
    <w:rsid w:val="00D9443B"/>
    <w:rsid w:val="00D94508"/>
    <w:rsid w:val="00D950CA"/>
    <w:rsid w:val="00D95D00"/>
    <w:rsid w:val="00DA0013"/>
    <w:rsid w:val="00DA04D6"/>
    <w:rsid w:val="00DA2BE1"/>
    <w:rsid w:val="00DA4D7A"/>
    <w:rsid w:val="00DA4DE9"/>
    <w:rsid w:val="00DA544C"/>
    <w:rsid w:val="00DA5DAB"/>
    <w:rsid w:val="00DA5E9C"/>
    <w:rsid w:val="00DA6DD3"/>
    <w:rsid w:val="00DA7294"/>
    <w:rsid w:val="00DA7ABB"/>
    <w:rsid w:val="00DA7AC1"/>
    <w:rsid w:val="00DA7D34"/>
    <w:rsid w:val="00DB058D"/>
    <w:rsid w:val="00DB100F"/>
    <w:rsid w:val="00DB2B5F"/>
    <w:rsid w:val="00DB44E3"/>
    <w:rsid w:val="00DB48E2"/>
    <w:rsid w:val="00DB4E5A"/>
    <w:rsid w:val="00DB6BB4"/>
    <w:rsid w:val="00DC0204"/>
    <w:rsid w:val="00DC0805"/>
    <w:rsid w:val="00DC1A06"/>
    <w:rsid w:val="00DC2E56"/>
    <w:rsid w:val="00DC5856"/>
    <w:rsid w:val="00DC7B47"/>
    <w:rsid w:val="00DD2FB1"/>
    <w:rsid w:val="00DD5D96"/>
    <w:rsid w:val="00DD757D"/>
    <w:rsid w:val="00DE3AD8"/>
    <w:rsid w:val="00DE41E5"/>
    <w:rsid w:val="00DE70D5"/>
    <w:rsid w:val="00DF155E"/>
    <w:rsid w:val="00DF15E7"/>
    <w:rsid w:val="00DF1B53"/>
    <w:rsid w:val="00DF1DF2"/>
    <w:rsid w:val="00DF2CA6"/>
    <w:rsid w:val="00DF2D84"/>
    <w:rsid w:val="00DF42AC"/>
    <w:rsid w:val="00DF4C31"/>
    <w:rsid w:val="00E00582"/>
    <w:rsid w:val="00E01F13"/>
    <w:rsid w:val="00E04C59"/>
    <w:rsid w:val="00E06694"/>
    <w:rsid w:val="00E079B7"/>
    <w:rsid w:val="00E10470"/>
    <w:rsid w:val="00E10EA8"/>
    <w:rsid w:val="00E13300"/>
    <w:rsid w:val="00E13EAC"/>
    <w:rsid w:val="00E167C6"/>
    <w:rsid w:val="00E17136"/>
    <w:rsid w:val="00E2051B"/>
    <w:rsid w:val="00E20C79"/>
    <w:rsid w:val="00E212B0"/>
    <w:rsid w:val="00E22995"/>
    <w:rsid w:val="00E230D0"/>
    <w:rsid w:val="00E23F00"/>
    <w:rsid w:val="00E249AE"/>
    <w:rsid w:val="00E26A27"/>
    <w:rsid w:val="00E27E64"/>
    <w:rsid w:val="00E3047B"/>
    <w:rsid w:val="00E308C8"/>
    <w:rsid w:val="00E315F6"/>
    <w:rsid w:val="00E31ED8"/>
    <w:rsid w:val="00E32E35"/>
    <w:rsid w:val="00E331ED"/>
    <w:rsid w:val="00E3341B"/>
    <w:rsid w:val="00E335FA"/>
    <w:rsid w:val="00E36368"/>
    <w:rsid w:val="00E36EFE"/>
    <w:rsid w:val="00E3738C"/>
    <w:rsid w:val="00E40663"/>
    <w:rsid w:val="00E40E3A"/>
    <w:rsid w:val="00E42269"/>
    <w:rsid w:val="00E42A8B"/>
    <w:rsid w:val="00E42CC3"/>
    <w:rsid w:val="00E42FD6"/>
    <w:rsid w:val="00E43CBA"/>
    <w:rsid w:val="00E43EE0"/>
    <w:rsid w:val="00E44002"/>
    <w:rsid w:val="00E4420F"/>
    <w:rsid w:val="00E44486"/>
    <w:rsid w:val="00E45744"/>
    <w:rsid w:val="00E47EF1"/>
    <w:rsid w:val="00E53012"/>
    <w:rsid w:val="00E54304"/>
    <w:rsid w:val="00E5573F"/>
    <w:rsid w:val="00E55E9F"/>
    <w:rsid w:val="00E57472"/>
    <w:rsid w:val="00E600BD"/>
    <w:rsid w:val="00E61704"/>
    <w:rsid w:val="00E62A53"/>
    <w:rsid w:val="00E64459"/>
    <w:rsid w:val="00E7029F"/>
    <w:rsid w:val="00E7038D"/>
    <w:rsid w:val="00E70C82"/>
    <w:rsid w:val="00E7143D"/>
    <w:rsid w:val="00E725B6"/>
    <w:rsid w:val="00E73C89"/>
    <w:rsid w:val="00E73E18"/>
    <w:rsid w:val="00E74439"/>
    <w:rsid w:val="00E74948"/>
    <w:rsid w:val="00E758C9"/>
    <w:rsid w:val="00E76E1C"/>
    <w:rsid w:val="00E82E03"/>
    <w:rsid w:val="00E82EA0"/>
    <w:rsid w:val="00E85829"/>
    <w:rsid w:val="00E86161"/>
    <w:rsid w:val="00E8724A"/>
    <w:rsid w:val="00E878CA"/>
    <w:rsid w:val="00E905B6"/>
    <w:rsid w:val="00E9252E"/>
    <w:rsid w:val="00E92731"/>
    <w:rsid w:val="00E9328C"/>
    <w:rsid w:val="00E94EB8"/>
    <w:rsid w:val="00E957F5"/>
    <w:rsid w:val="00E96C77"/>
    <w:rsid w:val="00E97087"/>
    <w:rsid w:val="00E97265"/>
    <w:rsid w:val="00E97449"/>
    <w:rsid w:val="00E97B7F"/>
    <w:rsid w:val="00E97C47"/>
    <w:rsid w:val="00EA1526"/>
    <w:rsid w:val="00EA1A73"/>
    <w:rsid w:val="00EA537C"/>
    <w:rsid w:val="00EA56A9"/>
    <w:rsid w:val="00EA7873"/>
    <w:rsid w:val="00EB2240"/>
    <w:rsid w:val="00EB3D0A"/>
    <w:rsid w:val="00EB50F3"/>
    <w:rsid w:val="00EB529A"/>
    <w:rsid w:val="00EB56D3"/>
    <w:rsid w:val="00EB689E"/>
    <w:rsid w:val="00EB70B7"/>
    <w:rsid w:val="00EB7675"/>
    <w:rsid w:val="00EB78D2"/>
    <w:rsid w:val="00EC0020"/>
    <w:rsid w:val="00EC1E13"/>
    <w:rsid w:val="00EC24F1"/>
    <w:rsid w:val="00EC36C9"/>
    <w:rsid w:val="00EC492E"/>
    <w:rsid w:val="00EC51BC"/>
    <w:rsid w:val="00EC5FB4"/>
    <w:rsid w:val="00EC628B"/>
    <w:rsid w:val="00EC6AC4"/>
    <w:rsid w:val="00EC7F8F"/>
    <w:rsid w:val="00ED040B"/>
    <w:rsid w:val="00ED0ADF"/>
    <w:rsid w:val="00ED2834"/>
    <w:rsid w:val="00ED2CC4"/>
    <w:rsid w:val="00ED37ED"/>
    <w:rsid w:val="00ED4FA3"/>
    <w:rsid w:val="00ED5038"/>
    <w:rsid w:val="00ED6655"/>
    <w:rsid w:val="00ED67B4"/>
    <w:rsid w:val="00EE05CF"/>
    <w:rsid w:val="00EE153D"/>
    <w:rsid w:val="00EE17E1"/>
    <w:rsid w:val="00EE247D"/>
    <w:rsid w:val="00EE4473"/>
    <w:rsid w:val="00EE4B82"/>
    <w:rsid w:val="00EE5C89"/>
    <w:rsid w:val="00EF0F07"/>
    <w:rsid w:val="00F02C1F"/>
    <w:rsid w:val="00F0579F"/>
    <w:rsid w:val="00F11812"/>
    <w:rsid w:val="00F11CEC"/>
    <w:rsid w:val="00F12D5F"/>
    <w:rsid w:val="00F17350"/>
    <w:rsid w:val="00F17DD9"/>
    <w:rsid w:val="00F210CC"/>
    <w:rsid w:val="00F21C5A"/>
    <w:rsid w:val="00F26455"/>
    <w:rsid w:val="00F26566"/>
    <w:rsid w:val="00F302E7"/>
    <w:rsid w:val="00F31E5C"/>
    <w:rsid w:val="00F32082"/>
    <w:rsid w:val="00F320AE"/>
    <w:rsid w:val="00F33E3E"/>
    <w:rsid w:val="00F4121C"/>
    <w:rsid w:val="00F42085"/>
    <w:rsid w:val="00F42698"/>
    <w:rsid w:val="00F433D8"/>
    <w:rsid w:val="00F448AB"/>
    <w:rsid w:val="00F469D1"/>
    <w:rsid w:val="00F553A2"/>
    <w:rsid w:val="00F5561C"/>
    <w:rsid w:val="00F55CF0"/>
    <w:rsid w:val="00F57930"/>
    <w:rsid w:val="00F62201"/>
    <w:rsid w:val="00F62350"/>
    <w:rsid w:val="00F62ECE"/>
    <w:rsid w:val="00F6471C"/>
    <w:rsid w:val="00F65D9E"/>
    <w:rsid w:val="00F67F60"/>
    <w:rsid w:val="00F701B8"/>
    <w:rsid w:val="00F72113"/>
    <w:rsid w:val="00F72174"/>
    <w:rsid w:val="00F73EC6"/>
    <w:rsid w:val="00F746B5"/>
    <w:rsid w:val="00F751CC"/>
    <w:rsid w:val="00F75B4B"/>
    <w:rsid w:val="00F76E1B"/>
    <w:rsid w:val="00F80685"/>
    <w:rsid w:val="00F8213B"/>
    <w:rsid w:val="00F8249F"/>
    <w:rsid w:val="00F82CC3"/>
    <w:rsid w:val="00F85728"/>
    <w:rsid w:val="00F8594B"/>
    <w:rsid w:val="00F8595A"/>
    <w:rsid w:val="00F875BD"/>
    <w:rsid w:val="00F87FA8"/>
    <w:rsid w:val="00F90263"/>
    <w:rsid w:val="00F90A8F"/>
    <w:rsid w:val="00F910D0"/>
    <w:rsid w:val="00F91536"/>
    <w:rsid w:val="00F9188B"/>
    <w:rsid w:val="00F91C51"/>
    <w:rsid w:val="00F91CDB"/>
    <w:rsid w:val="00F93F90"/>
    <w:rsid w:val="00F9421B"/>
    <w:rsid w:val="00F95082"/>
    <w:rsid w:val="00F951FF"/>
    <w:rsid w:val="00F9752E"/>
    <w:rsid w:val="00FA3B91"/>
    <w:rsid w:val="00FA3E99"/>
    <w:rsid w:val="00FA5054"/>
    <w:rsid w:val="00FA5703"/>
    <w:rsid w:val="00FA6025"/>
    <w:rsid w:val="00FA6405"/>
    <w:rsid w:val="00FA66E0"/>
    <w:rsid w:val="00FA6834"/>
    <w:rsid w:val="00FA69FD"/>
    <w:rsid w:val="00FB0A1B"/>
    <w:rsid w:val="00FB0F47"/>
    <w:rsid w:val="00FB1B49"/>
    <w:rsid w:val="00FB28AD"/>
    <w:rsid w:val="00FB2F82"/>
    <w:rsid w:val="00FB4A7C"/>
    <w:rsid w:val="00FB51DF"/>
    <w:rsid w:val="00FC1FD2"/>
    <w:rsid w:val="00FC305D"/>
    <w:rsid w:val="00FC5990"/>
    <w:rsid w:val="00FC6DEA"/>
    <w:rsid w:val="00FD0015"/>
    <w:rsid w:val="00FD0646"/>
    <w:rsid w:val="00FD2B60"/>
    <w:rsid w:val="00FD3470"/>
    <w:rsid w:val="00FD3CE2"/>
    <w:rsid w:val="00FD40B3"/>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semiHidden/>
    <w:pPr>
      <w:tabs>
        <w:tab w:val="center" w:pos="4419"/>
        <w:tab w:val="right" w:pos="8838"/>
      </w:tabs>
    </w:pPr>
  </w:style>
  <w:style w:type="paragraph" w:styleId="Cabealho">
    <w:name w:val="header"/>
    <w:basedOn w:val="Normal"/>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1899132">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07279452">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833689848">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302253">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41988651">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76383266">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26" Type="http://schemas.openxmlformats.org/officeDocument/2006/relationships/hyperlink" Target="https://www.gov.br/dnit/pt-br/assuntos/planejamento-e-pesquisa/ipr/coletanea-de-normas/coletanea-de-normas/especificacao-de-servico-es/dnit_108_2009_es-1.pdf" TargetMode="External"/><Relationship Id="rId39" Type="http://schemas.openxmlformats.org/officeDocument/2006/relationships/image" Target="media/image3.wmf"/><Relationship Id="rId21" Type="http://schemas.openxmlformats.org/officeDocument/2006/relationships/hyperlink" Target="https://www.gov.br/dnit/pt-br/assuntos/planejamento-e-pesquisa/ipr/coletanea-de-normas/coletanea-de-normas/especificacao-de-servico-es" TargetMode="External"/><Relationship Id="rId34" Type="http://schemas.openxmlformats.org/officeDocument/2006/relationships/hyperlink" Target="https://www.gov.br/dnit/pt-br/assuntos/planejamento-e-pesquisa/ipr/coletanea-de-normas/coletanea-de-normas/especificacao-de-servico-es/dnit_145_2012_es.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www.gov.br/dnit/pt-br/assuntos/planejamento-e-pesquisa/ipr/coletanea-de-normas/coletanea-de-normas/especificacao-de-servico-es/dnit_139_2010_es-1.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06_2009_es-1.pdf" TargetMode="External"/><Relationship Id="rId32" Type="http://schemas.openxmlformats.org/officeDocument/2006/relationships/hyperlink" Target="https://www.gov.br/dnit/pt-br/assuntos/planejamento-e-pesquisa/ipr/coletanea-de-normas/coletanea-de-normas/especificacao-de-servico-es/dnit_143_2022_es.pdf" TargetMode="External"/><Relationship Id="rId37" Type="http://schemas.openxmlformats.org/officeDocument/2006/relationships/hyperlink" Target="https://www.gov.br/dnit/pt-br/assuntos/planejamento-e-pesquisa/ipr/coletanea-de-normas/coletanea-de-normas/especificacao-de-servico-es/dnit_148_2012_es.pdf" TargetMode="External"/><Relationship Id="rId40" Type="http://schemas.openxmlformats.org/officeDocument/2006/relationships/hyperlink" Target="https://paranainterativo.pr.gov.br/placa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gov.br/dnit/pt-br/assuntos/planejamento-e-pesquisa/ipr/coletanea-de-normas/coletanea-de-normas/especificacao-de-servico-es/dnit_104_2009_es-1.pdf" TargetMode="External"/><Relationship Id="rId28" Type="http://schemas.openxmlformats.org/officeDocument/2006/relationships/hyperlink" Target="https://www.gov.br/dnit/pt-br/assuntos/planejamento-e-pesquisa/ipr/coletanea-de-normas/coletanea-de-normas/especificacao-de-servico-es/dnit_138_2010_es-1.pdf" TargetMode="External"/><Relationship Id="rId36" Type="http://schemas.openxmlformats.org/officeDocument/2006/relationships/hyperlink" Target="https://www.gov.br/dnit/pt-br/assuntos/planejamento-e-pesquisa/ipr/coletanea-de-normas/coletanea-de-normas/especificacao-de-servico-es/dnit_147_2012_es.pdf" TargetMode="Externa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www.gov.br/dnit/pt-br/assuntos/planejamento-e-pesquisa/ipr/coletanea-de-normas/coletanea-de-normas/especificacao-de-servico-es/dnit_142_2022_es-2.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031_2024_es.pdf" TargetMode="External"/><Relationship Id="rId27" Type="http://schemas.openxmlformats.org/officeDocument/2006/relationships/hyperlink" Target="https://www.gov.br/dnit/pt-br/assuntos/planejamento-e-pesquisa/ipr/coletanea-de-normas/coletanea-de-normas/especificacao-de-servico-es/dnit_137_2010_es-1.pdf" TargetMode="External"/><Relationship Id="rId30" Type="http://schemas.openxmlformats.org/officeDocument/2006/relationships/hyperlink" Target="https://www.gov.br/dnit/pt-br/assuntos/planejamento-e-pesquisa/ipr/coletanea-de-normas/coletanea-de-normas/especificacao-de-servico-es/dnit_141_2022_es-1.pdf" TargetMode="External"/><Relationship Id="rId35" Type="http://schemas.openxmlformats.org/officeDocument/2006/relationships/hyperlink" Target="https://www.gov.br/dnit/pt-br/assuntos/planejamento-e-pesquisa/ipr/coletanea-de-normas/coletanea-de-normas/especificacao-de-servico-es/dnit_146_2012_es.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5" Type="http://schemas.openxmlformats.org/officeDocument/2006/relationships/hyperlink" Target="https://www.gov.br/dnit/pt-br/assuntos/planejamento-e-pesquisa/ipr/coletanea-de-normas/coletanea-de-normas/especificacao-de-servico-es/dnit_107_2009_es-1.pdf" TargetMode="External"/><Relationship Id="rId33" Type="http://schemas.openxmlformats.org/officeDocument/2006/relationships/hyperlink" Target="https://www.gov.br/dnit/pt-br/assuntos/planejamento-e-pesquisa/ipr/coletanea-de-normas/coletanea-de-normas/especificacao-de-servico-es/dnit_144_2014_es.pdf" TargetMode="External"/><Relationship Id="rId38" Type="http://schemas.openxmlformats.org/officeDocument/2006/relationships/hyperlink" Target="https://www.gov.br/dnit/pt-br/assuntos/planejamento-e-pesquisa/ipr/coletanea-de-normas/coletanea-de-normas/especificacao-de-servico-es/dnit_153_2010_es-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2.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3.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70C7D6-3D5A-464A-A951-D21A7C58C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61</Pages>
  <Words>24204</Words>
  <Characters>130706</Characters>
  <Application>Microsoft Office Word</Application>
  <DocSecurity>0</DocSecurity>
  <Lines>1089</Lines>
  <Paragraphs>309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154601</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Licitação Congonhinhas</cp:lastModifiedBy>
  <cp:revision>98</cp:revision>
  <cp:lastPrinted>2023-10-09T15:21:00Z</cp:lastPrinted>
  <dcterms:created xsi:type="dcterms:W3CDTF">2024-04-12T12:32:00Z</dcterms:created>
  <dcterms:modified xsi:type="dcterms:W3CDTF">2026-01-30T16:28:00Z</dcterms:modified>
</cp:coreProperties>
</file>